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475DB" w14:textId="7A91DD52" w:rsidR="006D7AE8" w:rsidRPr="00877173" w:rsidRDefault="00165A93" w:rsidP="00563080">
      <w:pPr>
        <w:jc w:val="center"/>
        <w:rPr>
          <w:rFonts w:ascii="Arial" w:hAnsi="Arial" w:cs="Arial"/>
          <w:sz w:val="36"/>
        </w:rPr>
      </w:pPr>
      <w:r>
        <w:rPr>
          <w:rFonts w:ascii="Arial" w:hAnsi="Arial" w:cs="Arial"/>
          <w:noProof/>
          <w:sz w:val="36"/>
        </w:rPr>
        <w:drawing>
          <wp:inline distT="0" distB="0" distL="0" distR="0" wp14:anchorId="48E49444" wp14:editId="46008472">
            <wp:extent cx="2609093" cy="1466091"/>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tarioMM-Primar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9093" cy="1466091"/>
                    </a:xfrm>
                    <a:prstGeom prst="rect">
                      <a:avLst/>
                    </a:prstGeom>
                  </pic:spPr>
                </pic:pic>
              </a:graphicData>
            </a:graphic>
          </wp:inline>
        </w:drawing>
      </w:r>
    </w:p>
    <w:p w14:paraId="064A51A4" w14:textId="77777777" w:rsidR="006D7AE8" w:rsidRPr="00877173" w:rsidRDefault="006D7AE8" w:rsidP="00EC35D2">
      <w:pPr>
        <w:rPr>
          <w:rFonts w:ascii="Arial" w:hAnsi="Arial" w:cs="Arial"/>
          <w:sz w:val="36"/>
        </w:rPr>
      </w:pPr>
    </w:p>
    <w:p w14:paraId="6C2AB673" w14:textId="77777777" w:rsidR="00EC35D2" w:rsidRPr="00877173" w:rsidRDefault="00EC35D2" w:rsidP="00EC35D2">
      <w:pPr>
        <w:rPr>
          <w:rFonts w:ascii="Arial" w:hAnsi="Arial" w:cs="Arial"/>
          <w:sz w:val="36"/>
        </w:rPr>
      </w:pPr>
      <w:bookmarkStart w:id="0" w:name="_GoBack"/>
      <w:bookmarkEnd w:id="0"/>
    </w:p>
    <w:p w14:paraId="3DA64A9F" w14:textId="77777777" w:rsidR="00563080" w:rsidRPr="00877173" w:rsidRDefault="00563080" w:rsidP="00563080">
      <w:pPr>
        <w:jc w:val="center"/>
        <w:rPr>
          <w:rFonts w:ascii="Arial" w:hAnsi="Arial" w:cs="Arial"/>
          <w:sz w:val="36"/>
        </w:rPr>
      </w:pPr>
      <w:r w:rsidRPr="00877173">
        <w:rPr>
          <w:rFonts w:ascii="Arial" w:hAnsi="Arial" w:cs="Arial"/>
          <w:sz w:val="36"/>
        </w:rPr>
        <w:t>Preliminary Water Quality Management Plan</w:t>
      </w:r>
    </w:p>
    <w:p w14:paraId="2F897E85" w14:textId="77777777" w:rsidR="00563080" w:rsidRPr="00877173" w:rsidRDefault="00563080" w:rsidP="00563080">
      <w:pPr>
        <w:jc w:val="center"/>
        <w:rPr>
          <w:rFonts w:ascii="Arial" w:hAnsi="Arial" w:cs="Arial"/>
          <w:sz w:val="36"/>
        </w:rPr>
      </w:pPr>
      <w:r w:rsidRPr="00877173">
        <w:rPr>
          <w:rFonts w:ascii="Arial" w:hAnsi="Arial" w:cs="Arial"/>
          <w:sz w:val="36"/>
        </w:rPr>
        <w:t>(PWQMP)</w:t>
      </w:r>
    </w:p>
    <w:p w14:paraId="48C7761A" w14:textId="77777777" w:rsidR="00563080" w:rsidRPr="00877173" w:rsidRDefault="00563080" w:rsidP="00563080">
      <w:pPr>
        <w:rPr>
          <w:rFonts w:ascii="Arial" w:hAnsi="Arial" w:cs="Arial"/>
        </w:rPr>
      </w:pPr>
    </w:p>
    <w:p w14:paraId="270AAFB8" w14:textId="77777777" w:rsidR="00563080" w:rsidRPr="00877173" w:rsidRDefault="00563080" w:rsidP="00563080">
      <w:pPr>
        <w:jc w:val="center"/>
        <w:rPr>
          <w:rFonts w:ascii="Arial" w:hAnsi="Arial" w:cs="Arial"/>
        </w:rPr>
      </w:pPr>
      <w:r w:rsidRPr="00877173">
        <w:rPr>
          <w:rFonts w:ascii="Arial" w:hAnsi="Arial" w:cs="Arial"/>
        </w:rPr>
        <w:t>For compliance with Santa Ana Regional Water Quality Control Board</w:t>
      </w:r>
    </w:p>
    <w:p w14:paraId="6003EB60" w14:textId="77777777" w:rsidR="00563080" w:rsidRPr="00877173" w:rsidRDefault="00563080" w:rsidP="00563080">
      <w:pPr>
        <w:jc w:val="center"/>
        <w:rPr>
          <w:rFonts w:ascii="Arial" w:hAnsi="Arial" w:cs="Arial"/>
        </w:rPr>
      </w:pPr>
    </w:p>
    <w:p w14:paraId="1169B14C" w14:textId="77777777" w:rsidR="00563080" w:rsidRPr="00877173" w:rsidRDefault="00F0257C" w:rsidP="00563080">
      <w:pPr>
        <w:jc w:val="center"/>
        <w:rPr>
          <w:rFonts w:ascii="Arial" w:hAnsi="Arial" w:cs="Arial"/>
        </w:rPr>
      </w:pPr>
      <w:r>
        <w:rPr>
          <w:rFonts w:ascii="Arial" w:hAnsi="Arial" w:cs="Arial"/>
        </w:rPr>
        <w:t>Order Number R8-2010-0036</w:t>
      </w:r>
      <w:r w:rsidR="00563080" w:rsidRPr="00877173">
        <w:rPr>
          <w:rFonts w:ascii="Arial" w:hAnsi="Arial" w:cs="Arial"/>
        </w:rPr>
        <w:t xml:space="preserve"> (NPDES Permit No. CAS618036)</w:t>
      </w:r>
    </w:p>
    <w:p w14:paraId="1EC367E9" w14:textId="77777777" w:rsidR="00563080" w:rsidRPr="00877173" w:rsidRDefault="00563080" w:rsidP="00563080">
      <w:pPr>
        <w:rPr>
          <w:rFonts w:ascii="Arial" w:hAnsi="Arial" w:cs="Arial"/>
          <w:sz w:val="36"/>
        </w:rPr>
      </w:pPr>
    </w:p>
    <w:p w14:paraId="49760B11" w14:textId="77777777" w:rsidR="00563080" w:rsidRPr="00877173" w:rsidRDefault="00563080" w:rsidP="00563080">
      <w:pPr>
        <w:jc w:val="center"/>
        <w:rPr>
          <w:rFonts w:ascii="Arial" w:hAnsi="Arial" w:cs="Arial"/>
          <w:b/>
          <w:sz w:val="32"/>
        </w:rPr>
      </w:pPr>
      <w:r w:rsidRPr="00877173">
        <w:rPr>
          <w:rFonts w:ascii="Arial" w:hAnsi="Arial" w:cs="Arial"/>
          <w:b/>
          <w:sz w:val="32"/>
        </w:rPr>
        <w:t>for</w:t>
      </w:r>
    </w:p>
    <w:p w14:paraId="50937892" w14:textId="77777777" w:rsidR="006D7AE8" w:rsidRDefault="006D7AE8" w:rsidP="00563080">
      <w:pPr>
        <w:jc w:val="center"/>
        <w:rPr>
          <w:rFonts w:ascii="Arial" w:hAnsi="Arial" w:cs="Arial"/>
          <w:b/>
        </w:rPr>
      </w:pPr>
    </w:p>
    <w:tbl>
      <w:tblPr>
        <w:tblStyle w:val="TableGrid"/>
        <w:tblW w:w="0" w:type="auto"/>
        <w:tblInd w:w="738" w:type="dxa"/>
        <w:tblBorders>
          <w:top w:val="none" w:sz="0" w:space="0" w:color="auto"/>
          <w:left w:val="none" w:sz="0" w:space="0" w:color="auto"/>
          <w:right w:val="none" w:sz="0" w:space="0" w:color="auto"/>
        </w:tblBorders>
        <w:tblLook w:val="04A0" w:firstRow="1" w:lastRow="0" w:firstColumn="1" w:lastColumn="0" w:noHBand="0" w:noVBand="1"/>
      </w:tblPr>
      <w:tblGrid>
        <w:gridCol w:w="3060"/>
        <w:gridCol w:w="5490"/>
      </w:tblGrid>
      <w:tr w:rsidR="00F37920" w14:paraId="5F131999" w14:textId="77777777" w:rsidTr="00A0320B">
        <w:trPr>
          <w:trHeight w:val="576"/>
        </w:trPr>
        <w:tc>
          <w:tcPr>
            <w:tcW w:w="3060" w:type="dxa"/>
            <w:tcBorders>
              <w:top w:val="nil"/>
              <w:bottom w:val="nil"/>
              <w:right w:val="nil"/>
            </w:tcBorders>
            <w:vAlign w:val="bottom"/>
          </w:tcPr>
          <w:p w14:paraId="44855A5F" w14:textId="77777777" w:rsidR="00F37920" w:rsidRPr="00A0320B" w:rsidRDefault="00F37920" w:rsidP="00F37920">
            <w:pPr>
              <w:jc w:val="center"/>
              <w:rPr>
                <w:rFonts w:ascii="Arial" w:hAnsi="Arial" w:cs="Arial"/>
                <w:b/>
                <w:sz w:val="28"/>
                <w:szCs w:val="28"/>
              </w:rPr>
            </w:pPr>
            <w:r w:rsidRPr="00A0320B">
              <w:rPr>
                <w:rFonts w:ascii="Arial" w:hAnsi="Arial" w:cs="Arial"/>
                <w:b/>
                <w:sz w:val="28"/>
                <w:szCs w:val="28"/>
              </w:rPr>
              <w:t>Project Name:</w:t>
            </w:r>
          </w:p>
        </w:tc>
        <w:tc>
          <w:tcPr>
            <w:tcW w:w="5490" w:type="dxa"/>
            <w:tcBorders>
              <w:left w:val="nil"/>
            </w:tcBorders>
            <w:vAlign w:val="bottom"/>
          </w:tcPr>
          <w:p w14:paraId="4AE8C67A" w14:textId="77777777" w:rsidR="00F37920" w:rsidRDefault="00F37920" w:rsidP="00F37920">
            <w:pPr>
              <w:jc w:val="center"/>
              <w:rPr>
                <w:rFonts w:ascii="Arial" w:hAnsi="Arial" w:cs="Arial"/>
                <w:b/>
              </w:rPr>
            </w:pPr>
          </w:p>
        </w:tc>
      </w:tr>
      <w:tr w:rsidR="005153BB" w14:paraId="73870E06" w14:textId="77777777" w:rsidTr="00A0320B">
        <w:trPr>
          <w:trHeight w:val="576"/>
        </w:trPr>
        <w:tc>
          <w:tcPr>
            <w:tcW w:w="3060" w:type="dxa"/>
            <w:tcBorders>
              <w:top w:val="nil"/>
              <w:bottom w:val="nil"/>
              <w:right w:val="nil"/>
            </w:tcBorders>
            <w:vAlign w:val="bottom"/>
          </w:tcPr>
          <w:p w14:paraId="7AC9F645" w14:textId="77777777" w:rsidR="005153BB" w:rsidRPr="00A0320B" w:rsidRDefault="005153BB" w:rsidP="00F37920">
            <w:pPr>
              <w:jc w:val="center"/>
              <w:rPr>
                <w:rFonts w:ascii="Arial" w:hAnsi="Arial" w:cs="Arial"/>
                <w:b/>
                <w:sz w:val="28"/>
                <w:szCs w:val="28"/>
              </w:rPr>
            </w:pPr>
            <w:r>
              <w:rPr>
                <w:rFonts w:ascii="Arial" w:hAnsi="Arial" w:cs="Arial"/>
                <w:b/>
                <w:sz w:val="28"/>
                <w:szCs w:val="28"/>
              </w:rPr>
              <w:t>Ontario Project #:</w:t>
            </w:r>
          </w:p>
        </w:tc>
        <w:tc>
          <w:tcPr>
            <w:tcW w:w="5490" w:type="dxa"/>
            <w:tcBorders>
              <w:left w:val="nil"/>
            </w:tcBorders>
            <w:vAlign w:val="bottom"/>
          </w:tcPr>
          <w:p w14:paraId="30F9A04A" w14:textId="77777777" w:rsidR="005153BB" w:rsidRDefault="005153BB" w:rsidP="00F37920">
            <w:pPr>
              <w:jc w:val="center"/>
              <w:rPr>
                <w:rFonts w:ascii="Arial" w:hAnsi="Arial" w:cs="Arial"/>
                <w:b/>
              </w:rPr>
            </w:pPr>
          </w:p>
        </w:tc>
      </w:tr>
      <w:tr w:rsidR="00F37920" w14:paraId="1AA68FA8" w14:textId="77777777" w:rsidTr="00A0320B">
        <w:trPr>
          <w:trHeight w:val="576"/>
        </w:trPr>
        <w:tc>
          <w:tcPr>
            <w:tcW w:w="3060" w:type="dxa"/>
            <w:tcBorders>
              <w:top w:val="nil"/>
              <w:bottom w:val="nil"/>
              <w:right w:val="nil"/>
            </w:tcBorders>
            <w:vAlign w:val="bottom"/>
          </w:tcPr>
          <w:p w14:paraId="1F31DF89" w14:textId="77777777" w:rsidR="00F37920" w:rsidRPr="00A0320B" w:rsidRDefault="00F37920" w:rsidP="00F37920">
            <w:pPr>
              <w:jc w:val="center"/>
              <w:rPr>
                <w:rFonts w:ascii="Arial" w:hAnsi="Arial" w:cs="Arial"/>
                <w:b/>
                <w:sz w:val="28"/>
                <w:szCs w:val="28"/>
              </w:rPr>
            </w:pPr>
            <w:r w:rsidRPr="00A0320B">
              <w:rPr>
                <w:rFonts w:ascii="Arial" w:hAnsi="Arial" w:cs="Arial"/>
                <w:b/>
                <w:sz w:val="28"/>
                <w:szCs w:val="28"/>
              </w:rPr>
              <w:t>Project Description:</w:t>
            </w:r>
          </w:p>
        </w:tc>
        <w:tc>
          <w:tcPr>
            <w:tcW w:w="5490" w:type="dxa"/>
            <w:tcBorders>
              <w:left w:val="nil"/>
            </w:tcBorders>
            <w:vAlign w:val="bottom"/>
          </w:tcPr>
          <w:p w14:paraId="57595F36" w14:textId="77777777" w:rsidR="00F37920" w:rsidRDefault="00F37920" w:rsidP="00F37920">
            <w:pPr>
              <w:jc w:val="center"/>
              <w:rPr>
                <w:rFonts w:ascii="Arial" w:hAnsi="Arial" w:cs="Arial"/>
                <w:b/>
              </w:rPr>
            </w:pPr>
          </w:p>
        </w:tc>
      </w:tr>
      <w:tr w:rsidR="00F37920" w14:paraId="0C0DA37F" w14:textId="77777777" w:rsidTr="00A0320B">
        <w:trPr>
          <w:trHeight w:val="576"/>
        </w:trPr>
        <w:tc>
          <w:tcPr>
            <w:tcW w:w="3060" w:type="dxa"/>
            <w:tcBorders>
              <w:top w:val="nil"/>
              <w:bottom w:val="nil"/>
              <w:right w:val="nil"/>
            </w:tcBorders>
            <w:vAlign w:val="bottom"/>
          </w:tcPr>
          <w:p w14:paraId="02E1EF3C" w14:textId="77777777" w:rsidR="00F37920" w:rsidRPr="00A0320B" w:rsidRDefault="00F37920" w:rsidP="00F37920">
            <w:pPr>
              <w:jc w:val="center"/>
              <w:rPr>
                <w:rFonts w:ascii="Arial" w:hAnsi="Arial" w:cs="Arial"/>
                <w:b/>
                <w:sz w:val="28"/>
                <w:szCs w:val="28"/>
              </w:rPr>
            </w:pPr>
            <w:r w:rsidRPr="00A0320B">
              <w:rPr>
                <w:rFonts w:ascii="Arial" w:hAnsi="Arial" w:cs="Arial"/>
                <w:b/>
                <w:sz w:val="28"/>
                <w:szCs w:val="28"/>
              </w:rPr>
              <w:t>Applicant Name:</w:t>
            </w:r>
          </w:p>
        </w:tc>
        <w:tc>
          <w:tcPr>
            <w:tcW w:w="5490" w:type="dxa"/>
            <w:tcBorders>
              <w:left w:val="nil"/>
            </w:tcBorders>
            <w:vAlign w:val="bottom"/>
          </w:tcPr>
          <w:p w14:paraId="30A3840D" w14:textId="77777777" w:rsidR="00F37920" w:rsidRDefault="00F37920" w:rsidP="00F37920">
            <w:pPr>
              <w:jc w:val="center"/>
              <w:rPr>
                <w:rFonts w:ascii="Arial" w:hAnsi="Arial" w:cs="Arial"/>
                <w:b/>
              </w:rPr>
            </w:pPr>
          </w:p>
        </w:tc>
      </w:tr>
      <w:tr w:rsidR="00F37920" w14:paraId="0659EC2E" w14:textId="77777777" w:rsidTr="00A0320B">
        <w:trPr>
          <w:trHeight w:val="576"/>
        </w:trPr>
        <w:tc>
          <w:tcPr>
            <w:tcW w:w="3060" w:type="dxa"/>
            <w:tcBorders>
              <w:top w:val="nil"/>
              <w:bottom w:val="nil"/>
              <w:right w:val="nil"/>
            </w:tcBorders>
            <w:vAlign w:val="bottom"/>
          </w:tcPr>
          <w:p w14:paraId="0245EF2B" w14:textId="77777777" w:rsidR="00F37920" w:rsidRPr="00A0320B" w:rsidRDefault="00F37920" w:rsidP="00F37920">
            <w:pPr>
              <w:jc w:val="center"/>
              <w:rPr>
                <w:rFonts w:ascii="Arial" w:hAnsi="Arial" w:cs="Arial"/>
                <w:b/>
                <w:sz w:val="28"/>
                <w:szCs w:val="28"/>
              </w:rPr>
            </w:pPr>
            <w:r w:rsidRPr="00A0320B">
              <w:rPr>
                <w:rFonts w:ascii="Arial" w:hAnsi="Arial" w:cs="Arial"/>
                <w:b/>
                <w:sz w:val="28"/>
                <w:szCs w:val="28"/>
              </w:rPr>
              <w:t>Applicant Address:</w:t>
            </w:r>
          </w:p>
        </w:tc>
        <w:tc>
          <w:tcPr>
            <w:tcW w:w="5490" w:type="dxa"/>
            <w:tcBorders>
              <w:left w:val="nil"/>
            </w:tcBorders>
            <w:vAlign w:val="bottom"/>
          </w:tcPr>
          <w:p w14:paraId="4FF508A8" w14:textId="77777777" w:rsidR="00F37920" w:rsidRDefault="00F37920" w:rsidP="00F37920">
            <w:pPr>
              <w:jc w:val="center"/>
              <w:rPr>
                <w:rFonts w:ascii="Arial" w:hAnsi="Arial" w:cs="Arial"/>
                <w:b/>
              </w:rPr>
            </w:pPr>
          </w:p>
        </w:tc>
      </w:tr>
      <w:tr w:rsidR="00F37920" w14:paraId="560FD317" w14:textId="77777777" w:rsidTr="00A0320B">
        <w:trPr>
          <w:trHeight w:val="576"/>
        </w:trPr>
        <w:tc>
          <w:tcPr>
            <w:tcW w:w="3060" w:type="dxa"/>
            <w:tcBorders>
              <w:top w:val="nil"/>
              <w:bottom w:val="nil"/>
              <w:right w:val="nil"/>
            </w:tcBorders>
            <w:vAlign w:val="bottom"/>
          </w:tcPr>
          <w:p w14:paraId="42C64E58" w14:textId="77777777" w:rsidR="00F37920" w:rsidRPr="00A0320B" w:rsidRDefault="00F37920" w:rsidP="00F37920">
            <w:pPr>
              <w:jc w:val="center"/>
              <w:rPr>
                <w:rFonts w:ascii="Arial" w:hAnsi="Arial" w:cs="Arial"/>
                <w:b/>
                <w:sz w:val="28"/>
                <w:szCs w:val="28"/>
              </w:rPr>
            </w:pPr>
            <w:r w:rsidRPr="00A0320B">
              <w:rPr>
                <w:rFonts w:ascii="Arial" w:hAnsi="Arial" w:cs="Arial"/>
                <w:b/>
                <w:sz w:val="28"/>
                <w:szCs w:val="28"/>
              </w:rPr>
              <w:t>Project Address:</w:t>
            </w:r>
          </w:p>
        </w:tc>
        <w:tc>
          <w:tcPr>
            <w:tcW w:w="5490" w:type="dxa"/>
            <w:tcBorders>
              <w:left w:val="nil"/>
            </w:tcBorders>
            <w:vAlign w:val="bottom"/>
          </w:tcPr>
          <w:p w14:paraId="4CB85132" w14:textId="77777777" w:rsidR="00F37920" w:rsidRDefault="00F37920" w:rsidP="00F37920">
            <w:pPr>
              <w:jc w:val="center"/>
              <w:rPr>
                <w:rFonts w:ascii="Arial" w:hAnsi="Arial" w:cs="Arial"/>
                <w:b/>
              </w:rPr>
            </w:pPr>
          </w:p>
        </w:tc>
      </w:tr>
      <w:tr w:rsidR="00F37920" w14:paraId="2E42C2BE" w14:textId="77777777" w:rsidTr="00A0320B">
        <w:trPr>
          <w:trHeight w:val="576"/>
        </w:trPr>
        <w:tc>
          <w:tcPr>
            <w:tcW w:w="3060" w:type="dxa"/>
            <w:tcBorders>
              <w:top w:val="nil"/>
              <w:bottom w:val="nil"/>
              <w:right w:val="nil"/>
            </w:tcBorders>
            <w:vAlign w:val="bottom"/>
          </w:tcPr>
          <w:p w14:paraId="3821F0B9" w14:textId="77777777" w:rsidR="00F37920" w:rsidRPr="00A0320B" w:rsidRDefault="00F37920" w:rsidP="00F37920">
            <w:pPr>
              <w:jc w:val="center"/>
              <w:rPr>
                <w:rFonts w:ascii="Arial" w:hAnsi="Arial" w:cs="Arial"/>
                <w:b/>
                <w:sz w:val="28"/>
                <w:szCs w:val="28"/>
              </w:rPr>
            </w:pPr>
            <w:r w:rsidRPr="00A0320B">
              <w:rPr>
                <w:rFonts w:ascii="Arial" w:hAnsi="Arial" w:cs="Arial"/>
                <w:b/>
                <w:sz w:val="28"/>
                <w:szCs w:val="28"/>
              </w:rPr>
              <w:t>Size of Development:</w:t>
            </w:r>
          </w:p>
        </w:tc>
        <w:tc>
          <w:tcPr>
            <w:tcW w:w="5490" w:type="dxa"/>
            <w:tcBorders>
              <w:left w:val="nil"/>
            </w:tcBorders>
            <w:vAlign w:val="bottom"/>
          </w:tcPr>
          <w:p w14:paraId="091CBB1B" w14:textId="77777777" w:rsidR="00F37920" w:rsidRDefault="00F37920" w:rsidP="00F37920">
            <w:pPr>
              <w:jc w:val="center"/>
              <w:rPr>
                <w:rFonts w:ascii="Arial" w:hAnsi="Arial" w:cs="Arial"/>
                <w:b/>
              </w:rPr>
            </w:pPr>
          </w:p>
        </w:tc>
      </w:tr>
    </w:tbl>
    <w:p w14:paraId="5235B4E2" w14:textId="77777777" w:rsidR="00F37920" w:rsidRPr="00877173" w:rsidRDefault="00F37920" w:rsidP="00563080">
      <w:pPr>
        <w:jc w:val="center"/>
        <w:rPr>
          <w:rFonts w:ascii="Arial" w:hAnsi="Arial" w:cs="Arial"/>
          <w:b/>
        </w:rPr>
      </w:pPr>
    </w:p>
    <w:p w14:paraId="71693557" w14:textId="77777777" w:rsidR="00563080" w:rsidRPr="007544FD" w:rsidRDefault="00563080" w:rsidP="007544FD">
      <w:pPr>
        <w:jc w:val="center"/>
        <w:rPr>
          <w:rFonts w:ascii="Arial" w:hAnsi="Arial" w:cs="Arial"/>
          <w:b/>
          <w:sz w:val="32"/>
        </w:rPr>
      </w:pPr>
    </w:p>
    <w:p w14:paraId="6C303261" w14:textId="77777777" w:rsidR="00563080" w:rsidRPr="00877173" w:rsidRDefault="00563080" w:rsidP="007544FD">
      <w:pPr>
        <w:rPr>
          <w:rFonts w:ascii="Arial" w:hAnsi="Arial" w:cs="Arial"/>
          <w:b/>
          <w:sz w:val="28"/>
        </w:rPr>
      </w:pPr>
    </w:p>
    <w:p w14:paraId="1009A31C" w14:textId="77777777" w:rsidR="00563080" w:rsidRPr="00877173" w:rsidRDefault="00563080" w:rsidP="00563080">
      <w:pPr>
        <w:jc w:val="center"/>
        <w:rPr>
          <w:rFonts w:ascii="Arial" w:hAnsi="Arial" w:cs="Arial"/>
          <w:b/>
          <w:sz w:val="28"/>
        </w:rPr>
      </w:pPr>
    </w:p>
    <w:p w14:paraId="5CC323FD" w14:textId="77777777" w:rsidR="00563080" w:rsidRPr="00877173" w:rsidRDefault="00563080" w:rsidP="005153BB">
      <w:pPr>
        <w:rPr>
          <w:rFonts w:ascii="Arial" w:hAnsi="Arial" w:cs="Arial"/>
          <w:b/>
          <w:sz w:val="28"/>
        </w:rPr>
      </w:pPr>
    </w:p>
    <w:p w14:paraId="4548914D" w14:textId="77777777" w:rsidR="00563080" w:rsidRPr="00877173" w:rsidRDefault="00563080" w:rsidP="00A0320B">
      <w:pPr>
        <w:rPr>
          <w:rFonts w:ascii="Arial" w:hAnsi="Arial" w:cs="Arial"/>
          <w:sz w:val="28"/>
          <w:u w:val="single"/>
        </w:rPr>
      </w:pPr>
    </w:p>
    <w:p w14:paraId="0BFB2280" w14:textId="77777777" w:rsidR="00877173" w:rsidRPr="00877173" w:rsidRDefault="00F37920" w:rsidP="00563080">
      <w:pPr>
        <w:jc w:val="center"/>
        <w:rPr>
          <w:rFonts w:ascii="Arial" w:hAnsi="Arial" w:cs="Arial"/>
          <w:b/>
          <w:sz w:val="28"/>
        </w:rPr>
      </w:pPr>
      <w:r>
        <w:rPr>
          <w:rFonts w:ascii="Arial" w:hAnsi="Arial" w:cs="Arial"/>
          <w:b/>
          <w:sz w:val="28"/>
        </w:rPr>
        <w:t xml:space="preserve">Submittal </w:t>
      </w:r>
      <w:r w:rsidR="00563080" w:rsidRPr="00877173">
        <w:rPr>
          <w:rFonts w:ascii="Arial" w:hAnsi="Arial" w:cs="Arial"/>
          <w:b/>
          <w:sz w:val="28"/>
        </w:rPr>
        <w:t xml:space="preserve">Date: </w:t>
      </w:r>
      <w:r w:rsidR="006D7AE8" w:rsidRPr="00877173">
        <w:rPr>
          <w:rFonts w:ascii="Arial" w:hAnsi="Arial" w:cs="Arial"/>
          <w:b/>
          <w:sz w:val="28"/>
        </w:rPr>
        <w:t>___</w:t>
      </w:r>
      <w:r w:rsidR="00563080" w:rsidRPr="00877173">
        <w:rPr>
          <w:rFonts w:ascii="Arial" w:hAnsi="Arial" w:cs="Arial"/>
          <w:b/>
          <w:sz w:val="28"/>
        </w:rPr>
        <w:t>______________</w:t>
      </w:r>
    </w:p>
    <w:p w14:paraId="3C672EB7" w14:textId="77777777" w:rsidR="00877173" w:rsidRPr="00877173" w:rsidRDefault="00877173">
      <w:pPr>
        <w:spacing w:after="200" w:line="276" w:lineRule="auto"/>
        <w:rPr>
          <w:rFonts w:ascii="Arial" w:hAnsi="Arial" w:cs="Arial"/>
          <w:b/>
          <w:sz w:val="28"/>
        </w:rPr>
      </w:pPr>
      <w:r w:rsidRPr="00877173">
        <w:rPr>
          <w:rFonts w:ascii="Arial" w:hAnsi="Arial" w:cs="Arial"/>
          <w:b/>
          <w:sz w:val="28"/>
        </w:rPr>
        <w:br w:type="page"/>
      </w:r>
    </w:p>
    <w:p w14:paraId="5D77EE62" w14:textId="77777777" w:rsidR="00563080" w:rsidRPr="00877173" w:rsidRDefault="00563080" w:rsidP="00563080">
      <w:pPr>
        <w:jc w:val="center"/>
        <w:rPr>
          <w:rFonts w:ascii="Arial" w:hAnsi="Arial" w:cs="Arial"/>
          <w:sz w:val="28"/>
          <w:u w:val="single"/>
        </w:rPr>
      </w:pPr>
    </w:p>
    <w:p w14:paraId="5D00FF84" w14:textId="77777777" w:rsidR="00B3561E" w:rsidRPr="00877173" w:rsidRDefault="00563080" w:rsidP="00B3561E">
      <w:pPr>
        <w:jc w:val="center"/>
        <w:rPr>
          <w:rFonts w:ascii="Arial" w:hAnsi="Arial" w:cs="Arial"/>
          <w:b/>
          <w:sz w:val="36"/>
        </w:rPr>
      </w:pPr>
      <w:r w:rsidRPr="00877173">
        <w:rPr>
          <w:rFonts w:ascii="Arial" w:hAnsi="Arial" w:cs="Arial"/>
          <w:sz w:val="36"/>
        </w:rPr>
        <w:t>Preliminary Water Quality Management Plan</w:t>
      </w:r>
      <w:r w:rsidRPr="00877173">
        <w:rPr>
          <w:rFonts w:ascii="Arial" w:hAnsi="Arial" w:cs="Arial"/>
          <w:b/>
          <w:sz w:val="36"/>
        </w:rPr>
        <w:t xml:space="preserve"> </w:t>
      </w:r>
      <w:r w:rsidRPr="00877173">
        <w:rPr>
          <w:rFonts w:ascii="Arial" w:hAnsi="Arial" w:cs="Arial"/>
          <w:sz w:val="36"/>
        </w:rPr>
        <w:t>(PWQMP)</w:t>
      </w:r>
    </w:p>
    <w:p w14:paraId="0A574399" w14:textId="77777777" w:rsidR="00B3561E" w:rsidRDefault="00B3561E" w:rsidP="00B3561E">
      <w:pPr>
        <w:jc w:val="center"/>
        <w:rPr>
          <w:rFonts w:ascii="Arial" w:hAnsi="Arial" w:cs="Arial"/>
          <w:b/>
          <w:sz w:val="36"/>
        </w:rPr>
      </w:pPr>
    </w:p>
    <w:p w14:paraId="50C8F37D" w14:textId="77777777" w:rsidR="00873D37" w:rsidRPr="003E0AE5" w:rsidRDefault="00873D37" w:rsidP="00873D37">
      <w:pPr>
        <w:pStyle w:val="ListParagraph"/>
        <w:numPr>
          <w:ilvl w:val="0"/>
          <w:numId w:val="8"/>
        </w:numPr>
        <w:rPr>
          <w:rFonts w:ascii="Arial" w:hAnsi="Arial" w:cs="Arial"/>
          <w:b/>
          <w:sz w:val="28"/>
          <w:szCs w:val="28"/>
        </w:rPr>
      </w:pPr>
      <w:r w:rsidRPr="003E0AE5">
        <w:rPr>
          <w:rFonts w:ascii="Arial" w:hAnsi="Arial" w:cs="Arial"/>
          <w:b/>
          <w:sz w:val="28"/>
          <w:szCs w:val="28"/>
        </w:rPr>
        <w:t>Introduction</w:t>
      </w:r>
    </w:p>
    <w:p w14:paraId="4831D102" w14:textId="77777777" w:rsidR="00873D37" w:rsidRPr="00877173" w:rsidRDefault="00873D37" w:rsidP="00873D37">
      <w:pPr>
        <w:rPr>
          <w:rFonts w:ascii="Arial" w:hAnsi="Arial" w:cs="Arial"/>
          <w:b/>
        </w:rPr>
      </w:pPr>
    </w:p>
    <w:p w14:paraId="3A2C2852" w14:textId="77777777" w:rsidR="00873D37" w:rsidRDefault="00873D37" w:rsidP="00873D37">
      <w:pPr>
        <w:rPr>
          <w:rFonts w:ascii="Arial" w:hAnsi="Arial" w:cs="Arial"/>
        </w:rPr>
      </w:pPr>
      <w:r>
        <w:rPr>
          <w:rFonts w:ascii="Arial" w:hAnsi="Arial" w:cs="Arial"/>
        </w:rPr>
        <w:t>The Preliminary Water Quality Management Plan (PWQMP) is a planning tool to improve integration of required water quality elements, stormwater management, water conservation, rainwater harvesting and re-use, and flood management in land use planning and the City’s development process. The Preliminary WQMP will assist project applicants and planners in properly designing and laying out project sites so that water quality may be incorporated in the most effective manner and at the lowest cost for the developer.</w:t>
      </w:r>
    </w:p>
    <w:p w14:paraId="4B13AF86" w14:textId="77777777" w:rsidR="00873D37" w:rsidRDefault="00873D37" w:rsidP="00873D37">
      <w:pPr>
        <w:rPr>
          <w:rFonts w:ascii="Arial" w:hAnsi="Arial" w:cs="Arial"/>
        </w:rPr>
      </w:pPr>
    </w:p>
    <w:p w14:paraId="4D418A6F" w14:textId="77777777" w:rsidR="00873D37" w:rsidRPr="00877173" w:rsidRDefault="00873D37" w:rsidP="00873D37">
      <w:pPr>
        <w:rPr>
          <w:rFonts w:ascii="Arial" w:hAnsi="Arial" w:cs="Arial"/>
          <w:b/>
          <w:sz w:val="36"/>
        </w:rPr>
      </w:pPr>
      <w:r>
        <w:rPr>
          <w:rFonts w:ascii="Arial" w:hAnsi="Arial" w:cs="Arial"/>
        </w:rPr>
        <w:t xml:space="preserve">The San Bernardino County Municipal Separate Storm Sewer System Permit (MS4 Permit) requires project-specific Water Quality Management plans (WQMP) to be prepared for all priority new development and significant redevelopment projects listed in Section 2 of this document. The MS4 Permit stipulates that the City of Ontario require priority project applicants to </w:t>
      </w:r>
      <w:r w:rsidRPr="00877173">
        <w:rPr>
          <w:rFonts w:ascii="Arial" w:hAnsi="Arial" w:cs="Arial"/>
        </w:rPr>
        <w:t xml:space="preserve">submit a Preliminary </w:t>
      </w:r>
      <w:proofErr w:type="gramStart"/>
      <w:r w:rsidRPr="00877173">
        <w:rPr>
          <w:rFonts w:ascii="Arial" w:hAnsi="Arial" w:cs="Arial"/>
        </w:rPr>
        <w:t>project-specific</w:t>
      </w:r>
      <w:proofErr w:type="gramEnd"/>
      <w:r w:rsidRPr="00877173">
        <w:rPr>
          <w:rFonts w:ascii="Arial" w:hAnsi="Arial" w:cs="Arial"/>
        </w:rPr>
        <w:t xml:space="preserve"> WQMP</w:t>
      </w:r>
      <w:r>
        <w:rPr>
          <w:rFonts w:ascii="Arial" w:hAnsi="Arial" w:cs="Arial"/>
        </w:rPr>
        <w:t>,</w:t>
      </w:r>
      <w:r w:rsidRPr="00877173">
        <w:rPr>
          <w:rFonts w:ascii="Arial" w:hAnsi="Arial" w:cs="Arial"/>
        </w:rPr>
        <w:t xml:space="preserve"> as early as possible</w:t>
      </w:r>
      <w:r>
        <w:rPr>
          <w:rFonts w:ascii="Arial" w:hAnsi="Arial" w:cs="Arial"/>
        </w:rPr>
        <w:t>,</w:t>
      </w:r>
      <w:r w:rsidRPr="00877173">
        <w:rPr>
          <w:rFonts w:ascii="Arial" w:hAnsi="Arial" w:cs="Arial"/>
        </w:rPr>
        <w:t xml:space="preserve"> during the environmental review or plann</w:t>
      </w:r>
      <w:r>
        <w:rPr>
          <w:rFonts w:ascii="Arial" w:hAnsi="Arial" w:cs="Arial"/>
        </w:rPr>
        <w:t>ing phase of a development project and that the Preliminary WQMP be approved prior to the issuance of land use entitlement</w:t>
      </w:r>
      <w:r w:rsidRPr="00877173">
        <w:rPr>
          <w:rFonts w:ascii="Arial" w:hAnsi="Arial" w:cs="Arial"/>
        </w:rPr>
        <w:t xml:space="preserve">.  </w:t>
      </w:r>
    </w:p>
    <w:p w14:paraId="6668AD99" w14:textId="77777777" w:rsidR="00873D37" w:rsidRDefault="00873D37" w:rsidP="00BB7A1E">
      <w:pPr>
        <w:pStyle w:val="Header"/>
        <w:tabs>
          <w:tab w:val="clear" w:pos="4320"/>
          <w:tab w:val="clear" w:pos="8640"/>
        </w:tabs>
        <w:ind w:firstLine="720"/>
        <w:rPr>
          <w:rFonts w:ascii="Arial" w:hAnsi="Arial" w:cs="Arial"/>
        </w:rPr>
      </w:pPr>
    </w:p>
    <w:p w14:paraId="58D8A84A" w14:textId="77777777" w:rsidR="0043062E" w:rsidRPr="003E0AE5" w:rsidRDefault="0043062E" w:rsidP="0043062E">
      <w:pPr>
        <w:pStyle w:val="ListParagraph"/>
        <w:numPr>
          <w:ilvl w:val="0"/>
          <w:numId w:val="8"/>
        </w:numPr>
        <w:rPr>
          <w:rFonts w:ascii="Arial" w:hAnsi="Arial" w:cs="Arial"/>
          <w:b/>
          <w:sz w:val="28"/>
          <w:szCs w:val="28"/>
        </w:rPr>
      </w:pPr>
      <w:r>
        <w:rPr>
          <w:rFonts w:ascii="Arial" w:hAnsi="Arial" w:cs="Arial"/>
          <w:b/>
          <w:sz w:val="28"/>
          <w:szCs w:val="28"/>
        </w:rPr>
        <w:t>Priority Projects (requiring a Preliminary WQMP)</w:t>
      </w:r>
    </w:p>
    <w:p w14:paraId="0ABCF355" w14:textId="77777777" w:rsidR="0043062E" w:rsidRPr="00877173" w:rsidRDefault="0043062E" w:rsidP="0043062E">
      <w:pPr>
        <w:rPr>
          <w:rFonts w:ascii="Arial" w:hAnsi="Arial" w:cs="Arial"/>
          <w:b/>
        </w:rPr>
      </w:pPr>
    </w:p>
    <w:p w14:paraId="0DCFAC32" w14:textId="77777777" w:rsidR="0043062E" w:rsidRDefault="0043062E" w:rsidP="0043062E">
      <w:pPr>
        <w:rPr>
          <w:rFonts w:ascii="Arial" w:hAnsi="Arial" w:cs="Arial"/>
        </w:rPr>
      </w:pPr>
      <w:r>
        <w:rPr>
          <w:rFonts w:ascii="Arial" w:hAnsi="Arial" w:cs="Arial"/>
        </w:rPr>
        <w:t xml:space="preserve">Land Use entitlement shall not be issued for any of the listed projects, below, until a Preliminary WQMP has been approved by the City’s Engineering Department.  For construction projects not going through entitlement, a Preliminary and Final </w:t>
      </w:r>
      <w:proofErr w:type="gramStart"/>
      <w:r>
        <w:rPr>
          <w:rFonts w:ascii="Arial" w:hAnsi="Arial" w:cs="Arial"/>
        </w:rPr>
        <w:t>project-specific</w:t>
      </w:r>
      <w:proofErr w:type="gramEnd"/>
      <w:r>
        <w:rPr>
          <w:rFonts w:ascii="Arial" w:hAnsi="Arial" w:cs="Arial"/>
        </w:rPr>
        <w:t xml:space="preserve"> WQMP shall be approved, prior to the issuance of construction permits:</w:t>
      </w:r>
    </w:p>
    <w:p w14:paraId="730DA2FF" w14:textId="77777777" w:rsidR="0043062E" w:rsidRDefault="0043062E" w:rsidP="00873D37">
      <w:pPr>
        <w:pStyle w:val="Header"/>
        <w:tabs>
          <w:tab w:val="clear" w:pos="4320"/>
          <w:tab w:val="clear" w:pos="8640"/>
        </w:tabs>
        <w:rPr>
          <w:rFonts w:ascii="Arial" w:hAnsi="Arial" w:cs="Arial"/>
        </w:rPr>
      </w:pPr>
    </w:p>
    <w:p w14:paraId="6D33109D" w14:textId="77777777" w:rsidR="00563080" w:rsidRPr="00877173" w:rsidRDefault="00563080" w:rsidP="00873D37">
      <w:pPr>
        <w:pStyle w:val="Header"/>
        <w:tabs>
          <w:tab w:val="clear" w:pos="4320"/>
          <w:tab w:val="clear" w:pos="8640"/>
        </w:tabs>
        <w:rPr>
          <w:rFonts w:ascii="Arial" w:hAnsi="Arial" w:cs="Arial"/>
        </w:rPr>
      </w:pPr>
      <w:r w:rsidRPr="00877173">
        <w:rPr>
          <w:rFonts w:ascii="Arial" w:hAnsi="Arial" w:cs="Arial"/>
        </w:rPr>
        <w:t>Check the appropriate project category below</w:t>
      </w:r>
      <w:r w:rsidR="00873D37">
        <w:rPr>
          <w:rFonts w:ascii="Arial" w:hAnsi="Arial" w:cs="Arial"/>
        </w:rPr>
        <w:t>, for this project</w:t>
      </w:r>
      <w:r w:rsidRPr="00877173">
        <w:rPr>
          <w:rFonts w:ascii="Arial" w:hAnsi="Arial" w:cs="Arial"/>
        </w:rPr>
        <w:t>:</w:t>
      </w:r>
    </w:p>
    <w:p w14:paraId="5B113A2A" w14:textId="77777777" w:rsidR="00563080" w:rsidRPr="00877173" w:rsidRDefault="00563080" w:rsidP="00563080">
      <w:pPr>
        <w:rPr>
          <w:rFonts w:ascii="Arial" w:hAnsi="Arial" w:cs="Arial"/>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49"/>
        <w:gridCol w:w="7210"/>
      </w:tblGrid>
      <w:tr w:rsidR="00563080" w:rsidRPr="00877173" w14:paraId="293BF788" w14:textId="77777777" w:rsidTr="00EE5C52">
        <w:trPr>
          <w:cantSplit/>
          <w:trHeight w:val="666"/>
          <w:tblHeader/>
          <w:jc w:val="center"/>
        </w:trPr>
        <w:tc>
          <w:tcPr>
            <w:tcW w:w="849" w:type="dxa"/>
            <w:tcBorders>
              <w:top w:val="nil"/>
              <w:left w:val="nil"/>
              <w:bottom w:val="double" w:sz="4" w:space="0" w:color="auto"/>
              <w:right w:val="nil"/>
            </w:tcBorders>
            <w:vAlign w:val="center"/>
          </w:tcPr>
          <w:p w14:paraId="3EF14316" w14:textId="77777777" w:rsidR="00563080" w:rsidRPr="00877173" w:rsidRDefault="00563080" w:rsidP="00EE5C52">
            <w:pPr>
              <w:rPr>
                <w:rFonts w:ascii="Arial" w:hAnsi="Arial" w:cs="Arial"/>
                <w:b/>
                <w:i/>
                <w:sz w:val="20"/>
              </w:rPr>
            </w:pPr>
            <w:r w:rsidRPr="00877173">
              <w:rPr>
                <w:rFonts w:ascii="Arial" w:hAnsi="Arial" w:cs="Arial"/>
                <w:b/>
                <w:i/>
                <w:sz w:val="20"/>
              </w:rPr>
              <w:t>Check</w:t>
            </w:r>
          </w:p>
          <w:p w14:paraId="48A77710" w14:textId="77777777" w:rsidR="00563080" w:rsidRPr="00877173" w:rsidRDefault="00563080" w:rsidP="00EE5C52">
            <w:pPr>
              <w:rPr>
                <w:rFonts w:ascii="Arial" w:hAnsi="Arial" w:cs="Arial"/>
                <w:b/>
                <w:sz w:val="20"/>
              </w:rPr>
            </w:pPr>
            <w:r w:rsidRPr="00877173">
              <w:rPr>
                <w:rFonts w:ascii="Arial" w:hAnsi="Arial" w:cs="Arial"/>
                <w:b/>
                <w:i/>
                <w:sz w:val="20"/>
              </w:rPr>
              <w:t>below</w:t>
            </w:r>
          </w:p>
        </w:tc>
        <w:tc>
          <w:tcPr>
            <w:tcW w:w="7210" w:type="dxa"/>
            <w:tcBorders>
              <w:top w:val="nil"/>
              <w:left w:val="nil"/>
              <w:bottom w:val="double" w:sz="4" w:space="0" w:color="auto"/>
              <w:right w:val="nil"/>
            </w:tcBorders>
            <w:vAlign w:val="center"/>
          </w:tcPr>
          <w:p w14:paraId="5B8F7302" w14:textId="77777777" w:rsidR="00563080" w:rsidRPr="00877173" w:rsidRDefault="00563080" w:rsidP="00EE5C52">
            <w:pPr>
              <w:jc w:val="center"/>
              <w:rPr>
                <w:rFonts w:ascii="Arial" w:hAnsi="Arial" w:cs="Arial"/>
                <w:b/>
                <w:sz w:val="20"/>
              </w:rPr>
            </w:pPr>
            <w:proofErr w:type="gramStart"/>
            <w:r w:rsidRPr="00877173">
              <w:rPr>
                <w:rFonts w:ascii="Arial" w:hAnsi="Arial" w:cs="Arial"/>
                <w:b/>
                <w:sz w:val="20"/>
              </w:rPr>
              <w:t>Project  Categories</w:t>
            </w:r>
            <w:proofErr w:type="gramEnd"/>
          </w:p>
        </w:tc>
      </w:tr>
      <w:tr w:rsidR="00563080" w:rsidRPr="00877173" w14:paraId="471AD28D" w14:textId="77777777" w:rsidTr="00EE5C52">
        <w:trPr>
          <w:cantSplit/>
          <w:trHeight w:val="1635"/>
          <w:jc w:val="center"/>
        </w:trPr>
        <w:tc>
          <w:tcPr>
            <w:tcW w:w="849" w:type="dxa"/>
            <w:tcBorders>
              <w:top w:val="double" w:sz="4" w:space="0" w:color="auto"/>
            </w:tcBorders>
            <w:vAlign w:val="center"/>
          </w:tcPr>
          <w:p w14:paraId="7C93F425" w14:textId="77777777" w:rsidR="00563080" w:rsidRPr="00877173" w:rsidRDefault="00563080" w:rsidP="00EE5C52">
            <w:pPr>
              <w:rPr>
                <w:rFonts w:ascii="Arial" w:hAnsi="Arial" w:cs="Arial"/>
                <w:sz w:val="20"/>
              </w:rPr>
            </w:pPr>
            <w:r w:rsidRPr="00877173">
              <w:rPr>
                <w:rFonts w:ascii="Arial" w:hAnsi="Arial" w:cs="Arial"/>
                <w:sz w:val="20"/>
              </w:rPr>
              <w:t xml:space="preserve"> </w:t>
            </w:r>
          </w:p>
        </w:tc>
        <w:tc>
          <w:tcPr>
            <w:tcW w:w="7210" w:type="dxa"/>
            <w:tcBorders>
              <w:top w:val="double" w:sz="4" w:space="0" w:color="auto"/>
            </w:tcBorders>
            <w:vAlign w:val="center"/>
          </w:tcPr>
          <w:p w14:paraId="530A242E" w14:textId="77777777" w:rsidR="00563080" w:rsidRPr="00877173" w:rsidRDefault="00563080" w:rsidP="0087557E">
            <w:pPr>
              <w:ind w:left="373" w:hanging="373"/>
              <w:rPr>
                <w:rFonts w:ascii="Arial" w:hAnsi="Arial" w:cs="Arial"/>
                <w:sz w:val="20"/>
              </w:rPr>
            </w:pPr>
            <w:r w:rsidRPr="00877173">
              <w:rPr>
                <w:rFonts w:ascii="Arial" w:hAnsi="Arial" w:cs="Arial"/>
                <w:sz w:val="20"/>
              </w:rPr>
              <w:t>1.   All significant re-development projects. Significant re-development is def</w:t>
            </w:r>
            <w:r w:rsidR="00FE5F3D">
              <w:rPr>
                <w:rFonts w:ascii="Arial" w:hAnsi="Arial" w:cs="Arial"/>
                <w:sz w:val="20"/>
              </w:rPr>
              <w:t>ined as the addition or replacement</w:t>
            </w:r>
            <w:r w:rsidRPr="00877173">
              <w:rPr>
                <w:rFonts w:ascii="Arial" w:hAnsi="Arial" w:cs="Arial"/>
                <w:sz w:val="20"/>
              </w:rPr>
              <w:t xml:space="preserve"> of 5,000 or more square feet of impervious surface on an already developed site</w:t>
            </w:r>
            <w:r w:rsidR="000F39DF">
              <w:rPr>
                <w:rFonts w:ascii="Arial" w:hAnsi="Arial" w:cs="Arial"/>
                <w:sz w:val="20"/>
              </w:rPr>
              <w:t xml:space="preserve"> subject to discretionary approval of the Permittee</w:t>
            </w:r>
            <w:r w:rsidRPr="00877173">
              <w:rPr>
                <w:rFonts w:ascii="Arial" w:hAnsi="Arial" w:cs="Arial"/>
                <w:sz w:val="20"/>
              </w:rPr>
              <w:t xml:space="preserve">. </w:t>
            </w:r>
            <w:r w:rsidR="000F39DF">
              <w:rPr>
                <w:rFonts w:ascii="Arial" w:hAnsi="Arial" w:cs="Arial"/>
                <w:sz w:val="20"/>
              </w:rPr>
              <w:t>Redevelopment does not include routine maintenance activities that are conducted to maintain original line and grade, hydraulic capacity, original purpose of the facility, or emergency redevelopment activity required to protect public health and safety</w:t>
            </w:r>
            <w:r w:rsidRPr="00877173">
              <w:rPr>
                <w:rFonts w:ascii="Arial" w:hAnsi="Arial" w:cs="Arial"/>
                <w:sz w:val="20"/>
              </w:rPr>
              <w:t>. Where redevelopment results in an increase of less than fifty percent of the impervious surfaces of a</w:t>
            </w:r>
            <w:r w:rsidR="000F39DF">
              <w:rPr>
                <w:rFonts w:ascii="Arial" w:hAnsi="Arial" w:cs="Arial"/>
                <w:sz w:val="20"/>
              </w:rPr>
              <w:t xml:space="preserve"> previously existing developed site</w:t>
            </w:r>
            <w:r w:rsidRPr="00877173">
              <w:rPr>
                <w:rFonts w:ascii="Arial" w:hAnsi="Arial" w:cs="Arial"/>
                <w:sz w:val="20"/>
              </w:rPr>
              <w:t>, and the existing develop</w:t>
            </w:r>
            <w:r w:rsidR="000F39DF">
              <w:rPr>
                <w:rFonts w:ascii="Arial" w:hAnsi="Arial" w:cs="Arial"/>
                <w:sz w:val="20"/>
              </w:rPr>
              <w:t>ment was not subject to WQMP requirements</w:t>
            </w:r>
            <w:r w:rsidRPr="00877173">
              <w:rPr>
                <w:rFonts w:ascii="Arial" w:hAnsi="Arial" w:cs="Arial"/>
                <w:sz w:val="20"/>
              </w:rPr>
              <w:t xml:space="preserve">, the </w:t>
            </w:r>
            <w:r w:rsidR="0087557E">
              <w:rPr>
                <w:rFonts w:ascii="Arial" w:hAnsi="Arial" w:cs="Arial"/>
                <w:sz w:val="20"/>
              </w:rPr>
              <w:t>numeric sizing criteria discussed below</w:t>
            </w:r>
            <w:r w:rsidRPr="00877173">
              <w:rPr>
                <w:rFonts w:ascii="Arial" w:hAnsi="Arial" w:cs="Arial"/>
                <w:sz w:val="20"/>
              </w:rPr>
              <w:t xml:space="preserve"> appl</w:t>
            </w:r>
            <w:r w:rsidR="0087557E">
              <w:rPr>
                <w:rFonts w:ascii="Arial" w:hAnsi="Arial" w:cs="Arial"/>
                <w:sz w:val="20"/>
              </w:rPr>
              <w:t>ies</w:t>
            </w:r>
            <w:r w:rsidRPr="00877173">
              <w:rPr>
                <w:rFonts w:ascii="Arial" w:hAnsi="Arial" w:cs="Arial"/>
                <w:sz w:val="20"/>
              </w:rPr>
              <w:t xml:space="preserve"> only to the addition</w:t>
            </w:r>
            <w:r w:rsidR="0087557E">
              <w:rPr>
                <w:rFonts w:ascii="Arial" w:hAnsi="Arial" w:cs="Arial"/>
                <w:sz w:val="20"/>
              </w:rPr>
              <w:t xml:space="preserve"> or replacement</w:t>
            </w:r>
            <w:r w:rsidRPr="00877173">
              <w:rPr>
                <w:rFonts w:ascii="Arial" w:hAnsi="Arial" w:cs="Arial"/>
                <w:sz w:val="20"/>
              </w:rPr>
              <w:t>, and not</w:t>
            </w:r>
            <w:r w:rsidR="0087557E">
              <w:rPr>
                <w:rFonts w:ascii="Arial" w:hAnsi="Arial" w:cs="Arial"/>
                <w:sz w:val="20"/>
              </w:rPr>
              <w:t xml:space="preserve"> to the entire developed site.  Where</w:t>
            </w:r>
            <w:r w:rsidRPr="00877173">
              <w:rPr>
                <w:rFonts w:ascii="Arial" w:hAnsi="Arial" w:cs="Arial"/>
                <w:sz w:val="20"/>
              </w:rPr>
              <w:t xml:space="preserve"> redevelopment res</w:t>
            </w:r>
            <w:r w:rsidR="0087557E">
              <w:rPr>
                <w:rFonts w:ascii="Arial" w:hAnsi="Arial" w:cs="Arial"/>
                <w:sz w:val="20"/>
              </w:rPr>
              <w:t>ults in an increase of</w:t>
            </w:r>
            <w:r w:rsidRPr="00877173">
              <w:rPr>
                <w:rFonts w:ascii="Arial" w:hAnsi="Arial" w:cs="Arial"/>
                <w:sz w:val="20"/>
              </w:rPr>
              <w:t xml:space="preserve"> fifty percent </w:t>
            </w:r>
            <w:r w:rsidR="0087557E">
              <w:rPr>
                <w:rFonts w:ascii="Arial" w:hAnsi="Arial" w:cs="Arial"/>
                <w:sz w:val="20"/>
              </w:rPr>
              <w:t xml:space="preserve">or more </w:t>
            </w:r>
            <w:r w:rsidRPr="00877173">
              <w:rPr>
                <w:rFonts w:ascii="Arial" w:hAnsi="Arial" w:cs="Arial"/>
                <w:sz w:val="20"/>
              </w:rPr>
              <w:t>of the impervious surfaces</w:t>
            </w:r>
            <w:r w:rsidR="0087557E">
              <w:rPr>
                <w:rFonts w:ascii="Arial" w:hAnsi="Arial" w:cs="Arial"/>
                <w:sz w:val="20"/>
              </w:rPr>
              <w:t xml:space="preserve"> of a previously existing developed site, the</w:t>
            </w:r>
            <w:r w:rsidRPr="00877173">
              <w:rPr>
                <w:rFonts w:ascii="Arial" w:hAnsi="Arial" w:cs="Arial"/>
                <w:sz w:val="20"/>
              </w:rPr>
              <w:t xml:space="preserve"> </w:t>
            </w:r>
            <w:r w:rsidR="0087557E">
              <w:rPr>
                <w:rFonts w:ascii="Arial" w:hAnsi="Arial" w:cs="Arial"/>
                <w:sz w:val="20"/>
              </w:rPr>
              <w:t>numeric sizing criteria applies to</w:t>
            </w:r>
            <w:r w:rsidRPr="00877173">
              <w:rPr>
                <w:rFonts w:ascii="Arial" w:hAnsi="Arial" w:cs="Arial"/>
                <w:sz w:val="20"/>
              </w:rPr>
              <w:t xml:space="preserve"> the entir</w:t>
            </w:r>
            <w:r w:rsidR="0087557E">
              <w:rPr>
                <w:rFonts w:ascii="Arial" w:hAnsi="Arial" w:cs="Arial"/>
                <w:sz w:val="20"/>
              </w:rPr>
              <w:t>e development (new and existing)</w:t>
            </w:r>
            <w:r w:rsidRPr="00877173">
              <w:rPr>
                <w:rFonts w:ascii="Arial" w:hAnsi="Arial" w:cs="Arial"/>
                <w:sz w:val="20"/>
              </w:rPr>
              <w:t>.</w:t>
            </w:r>
          </w:p>
        </w:tc>
      </w:tr>
      <w:tr w:rsidR="00563080" w:rsidRPr="00877173" w14:paraId="5468806E" w14:textId="77777777" w:rsidTr="00EE5C52">
        <w:trPr>
          <w:cantSplit/>
          <w:trHeight w:val="615"/>
          <w:jc w:val="center"/>
        </w:trPr>
        <w:tc>
          <w:tcPr>
            <w:tcW w:w="849" w:type="dxa"/>
            <w:vAlign w:val="center"/>
          </w:tcPr>
          <w:p w14:paraId="6B0C3CE4" w14:textId="77777777" w:rsidR="00563080" w:rsidRPr="00877173" w:rsidRDefault="00563080" w:rsidP="00EE5C52">
            <w:pPr>
              <w:rPr>
                <w:rFonts w:ascii="Arial" w:hAnsi="Arial" w:cs="Arial"/>
                <w:sz w:val="20"/>
              </w:rPr>
            </w:pPr>
          </w:p>
        </w:tc>
        <w:tc>
          <w:tcPr>
            <w:tcW w:w="7210" w:type="dxa"/>
            <w:vAlign w:val="center"/>
          </w:tcPr>
          <w:p w14:paraId="4F88F695" w14:textId="77777777" w:rsidR="00563080" w:rsidRPr="00877173" w:rsidRDefault="00563080" w:rsidP="0087557E">
            <w:pPr>
              <w:ind w:left="373" w:hanging="373"/>
              <w:rPr>
                <w:rFonts w:ascii="Arial" w:hAnsi="Arial" w:cs="Arial"/>
                <w:sz w:val="20"/>
              </w:rPr>
            </w:pPr>
            <w:r w:rsidRPr="00877173">
              <w:rPr>
                <w:rFonts w:ascii="Arial" w:hAnsi="Arial" w:cs="Arial"/>
                <w:sz w:val="20"/>
              </w:rPr>
              <w:t xml:space="preserve">2.   </w:t>
            </w:r>
            <w:r w:rsidR="0087557E">
              <w:rPr>
                <w:rFonts w:ascii="Arial" w:hAnsi="Arial" w:cs="Arial"/>
                <w:sz w:val="20"/>
              </w:rPr>
              <w:t xml:space="preserve"> New development projects that create 10,000 square feet or more of impervious surface (collectively over the entire project site) including commercial, industrial, residential housing subdivisions (i.e., detached single family home subdivisions, multi-family attached subdivisions or townhomes, condomi</w:t>
            </w:r>
            <w:r w:rsidR="0043062E">
              <w:rPr>
                <w:rFonts w:ascii="Arial" w:hAnsi="Arial" w:cs="Arial"/>
                <w:sz w:val="20"/>
              </w:rPr>
              <w:t>niums, apartments, etc.), mixed-</w:t>
            </w:r>
            <w:r w:rsidR="0087557E">
              <w:rPr>
                <w:rFonts w:ascii="Arial" w:hAnsi="Arial" w:cs="Arial"/>
                <w:sz w:val="20"/>
              </w:rPr>
              <w:t>use, and public projects</w:t>
            </w:r>
            <w:r w:rsidRPr="00877173">
              <w:rPr>
                <w:rFonts w:ascii="Arial" w:hAnsi="Arial" w:cs="Arial"/>
                <w:sz w:val="20"/>
              </w:rPr>
              <w:t xml:space="preserve">. </w:t>
            </w:r>
            <w:r w:rsidR="00F334C4">
              <w:rPr>
                <w:rFonts w:ascii="Arial" w:hAnsi="Arial" w:cs="Arial"/>
                <w:sz w:val="20"/>
              </w:rPr>
              <w:t xml:space="preserve"> This category includes development projects on public and private land, which fall under the planning and building authority of the permitting agency.</w:t>
            </w:r>
          </w:p>
        </w:tc>
      </w:tr>
      <w:tr w:rsidR="00563080" w:rsidRPr="00877173" w14:paraId="2B117838" w14:textId="77777777" w:rsidTr="00EE5C52">
        <w:trPr>
          <w:cantSplit/>
          <w:trHeight w:val="444"/>
          <w:jc w:val="center"/>
        </w:trPr>
        <w:tc>
          <w:tcPr>
            <w:tcW w:w="849" w:type="dxa"/>
            <w:vAlign w:val="center"/>
          </w:tcPr>
          <w:p w14:paraId="4813CEAE" w14:textId="77777777" w:rsidR="00563080" w:rsidRPr="00877173" w:rsidRDefault="00563080" w:rsidP="00EE5C52">
            <w:pPr>
              <w:rPr>
                <w:rFonts w:ascii="Arial" w:hAnsi="Arial" w:cs="Arial"/>
                <w:sz w:val="20"/>
              </w:rPr>
            </w:pPr>
          </w:p>
        </w:tc>
        <w:tc>
          <w:tcPr>
            <w:tcW w:w="7210" w:type="dxa"/>
            <w:vAlign w:val="center"/>
          </w:tcPr>
          <w:p w14:paraId="3AECD76E" w14:textId="77777777" w:rsidR="00563080" w:rsidRPr="00877173" w:rsidRDefault="0087557E" w:rsidP="00EE5C52">
            <w:pPr>
              <w:ind w:left="373" w:hanging="373"/>
              <w:rPr>
                <w:rFonts w:ascii="Arial" w:hAnsi="Arial" w:cs="Arial"/>
                <w:sz w:val="20"/>
              </w:rPr>
            </w:pPr>
            <w:r>
              <w:rPr>
                <w:rFonts w:ascii="Arial" w:hAnsi="Arial" w:cs="Arial"/>
                <w:sz w:val="20"/>
              </w:rPr>
              <w:t>3</w:t>
            </w:r>
            <w:r w:rsidR="00563080" w:rsidRPr="00877173">
              <w:rPr>
                <w:rFonts w:ascii="Arial" w:hAnsi="Arial" w:cs="Arial"/>
                <w:sz w:val="20"/>
              </w:rPr>
              <w:t>.</w:t>
            </w:r>
            <w:r w:rsidR="00563080" w:rsidRPr="00877173">
              <w:rPr>
                <w:rFonts w:ascii="Arial" w:hAnsi="Arial" w:cs="Arial"/>
                <w:sz w:val="20"/>
              </w:rPr>
              <w:tab/>
              <w:t>Automotive repair shops (with SIC codes 5013, 5014, 5541, 7532- 7534, 7536-7539).</w:t>
            </w:r>
          </w:p>
        </w:tc>
      </w:tr>
      <w:tr w:rsidR="00563080" w:rsidRPr="00877173" w14:paraId="291E9BAE" w14:textId="77777777" w:rsidTr="00EE5C52">
        <w:trPr>
          <w:cantSplit/>
          <w:trHeight w:val="435"/>
          <w:jc w:val="center"/>
        </w:trPr>
        <w:tc>
          <w:tcPr>
            <w:tcW w:w="849" w:type="dxa"/>
            <w:vAlign w:val="center"/>
          </w:tcPr>
          <w:p w14:paraId="583DCD57" w14:textId="77777777" w:rsidR="00563080" w:rsidRPr="00877173" w:rsidRDefault="00563080" w:rsidP="00EE5C52">
            <w:pPr>
              <w:rPr>
                <w:rFonts w:ascii="Arial" w:hAnsi="Arial" w:cs="Arial"/>
                <w:sz w:val="20"/>
              </w:rPr>
            </w:pPr>
          </w:p>
        </w:tc>
        <w:tc>
          <w:tcPr>
            <w:tcW w:w="7210" w:type="dxa"/>
            <w:vAlign w:val="center"/>
          </w:tcPr>
          <w:p w14:paraId="55FB6A01" w14:textId="77777777" w:rsidR="00563080" w:rsidRPr="00877173" w:rsidRDefault="0087557E" w:rsidP="00EE5C52">
            <w:pPr>
              <w:ind w:left="373" w:hanging="373"/>
              <w:rPr>
                <w:rFonts w:ascii="Arial" w:hAnsi="Arial" w:cs="Arial"/>
                <w:sz w:val="20"/>
              </w:rPr>
            </w:pPr>
            <w:r>
              <w:rPr>
                <w:rFonts w:ascii="Arial" w:hAnsi="Arial" w:cs="Arial"/>
                <w:sz w:val="20"/>
              </w:rPr>
              <w:t>4</w:t>
            </w:r>
            <w:r w:rsidR="00563080" w:rsidRPr="00877173">
              <w:rPr>
                <w:rFonts w:ascii="Arial" w:hAnsi="Arial" w:cs="Arial"/>
                <w:sz w:val="20"/>
              </w:rPr>
              <w:t xml:space="preserve">.  </w:t>
            </w:r>
            <w:r w:rsidR="00E95A0F">
              <w:rPr>
                <w:rFonts w:ascii="Arial" w:hAnsi="Arial" w:cs="Arial"/>
                <w:sz w:val="20"/>
              </w:rPr>
              <w:t xml:space="preserve"> </w:t>
            </w:r>
            <w:r w:rsidR="00563080" w:rsidRPr="00877173">
              <w:rPr>
                <w:rFonts w:ascii="Arial" w:hAnsi="Arial" w:cs="Arial"/>
                <w:sz w:val="20"/>
              </w:rPr>
              <w:t xml:space="preserve"> Restaurants </w:t>
            </w:r>
            <w:r w:rsidR="00F334C4">
              <w:rPr>
                <w:rFonts w:ascii="Arial" w:hAnsi="Arial" w:cs="Arial"/>
                <w:sz w:val="20"/>
              </w:rPr>
              <w:t>and Food Service Establishments</w:t>
            </w:r>
            <w:r>
              <w:rPr>
                <w:rFonts w:ascii="Arial" w:hAnsi="Arial" w:cs="Arial"/>
                <w:sz w:val="20"/>
              </w:rPr>
              <w:t xml:space="preserve"> </w:t>
            </w:r>
            <w:r w:rsidR="00563080" w:rsidRPr="00877173">
              <w:rPr>
                <w:rFonts w:ascii="Arial" w:hAnsi="Arial" w:cs="Arial"/>
                <w:sz w:val="20"/>
              </w:rPr>
              <w:t>where the land area of development is 5,000 square feet or more.</w:t>
            </w:r>
          </w:p>
        </w:tc>
      </w:tr>
      <w:tr w:rsidR="00563080" w:rsidRPr="00877173" w14:paraId="1BB4EB8F" w14:textId="77777777" w:rsidTr="00EE5C52">
        <w:trPr>
          <w:cantSplit/>
          <w:trHeight w:val="1002"/>
          <w:jc w:val="center"/>
        </w:trPr>
        <w:tc>
          <w:tcPr>
            <w:tcW w:w="849" w:type="dxa"/>
            <w:vAlign w:val="center"/>
          </w:tcPr>
          <w:p w14:paraId="16472A98" w14:textId="77777777" w:rsidR="00563080" w:rsidRPr="00877173" w:rsidRDefault="00563080" w:rsidP="00EE5C52">
            <w:pPr>
              <w:rPr>
                <w:rFonts w:ascii="Arial" w:hAnsi="Arial" w:cs="Arial"/>
                <w:sz w:val="20"/>
              </w:rPr>
            </w:pPr>
          </w:p>
        </w:tc>
        <w:tc>
          <w:tcPr>
            <w:tcW w:w="7210" w:type="dxa"/>
            <w:vAlign w:val="center"/>
          </w:tcPr>
          <w:p w14:paraId="4339CE87" w14:textId="77777777" w:rsidR="00563080" w:rsidRPr="00877173" w:rsidRDefault="0043062E" w:rsidP="00E95A0F">
            <w:pPr>
              <w:ind w:left="373" w:hanging="373"/>
              <w:rPr>
                <w:rFonts w:ascii="Arial" w:hAnsi="Arial" w:cs="Arial"/>
                <w:sz w:val="20"/>
              </w:rPr>
            </w:pPr>
            <w:r>
              <w:rPr>
                <w:rFonts w:ascii="Arial" w:hAnsi="Arial" w:cs="Arial"/>
                <w:sz w:val="20"/>
              </w:rPr>
              <w:t>5</w:t>
            </w:r>
            <w:r w:rsidR="00563080" w:rsidRPr="00877173">
              <w:rPr>
                <w:rFonts w:ascii="Arial" w:hAnsi="Arial" w:cs="Arial"/>
                <w:sz w:val="20"/>
              </w:rPr>
              <w:t xml:space="preserve">.  </w:t>
            </w:r>
            <w:r w:rsidR="00E95A0F">
              <w:rPr>
                <w:rFonts w:ascii="Arial" w:hAnsi="Arial" w:cs="Arial"/>
                <w:sz w:val="20"/>
              </w:rPr>
              <w:t xml:space="preserve">  </w:t>
            </w:r>
            <w:r w:rsidR="00563080" w:rsidRPr="00877173">
              <w:rPr>
                <w:rFonts w:ascii="Arial" w:hAnsi="Arial" w:cs="Arial"/>
                <w:sz w:val="20"/>
              </w:rPr>
              <w:t xml:space="preserve">Developments of 2,500 square feet of impervious surface or more adjacent to (within 200 feet) or discharging directly into environmentally sensitive areas </w:t>
            </w:r>
            <w:r w:rsidR="0087557E">
              <w:rPr>
                <w:rFonts w:ascii="Arial" w:hAnsi="Arial" w:cs="Arial"/>
                <w:sz w:val="20"/>
              </w:rPr>
              <w:t xml:space="preserve">(ESA’s) </w:t>
            </w:r>
            <w:r w:rsidR="00563080" w:rsidRPr="00877173">
              <w:rPr>
                <w:rFonts w:ascii="Arial" w:hAnsi="Arial" w:cs="Arial"/>
                <w:sz w:val="20"/>
              </w:rPr>
              <w:t>such as areas designated in the Ocean Plan as areas of special biological significance or waterbodies listed on the CWA Section 303(d) list of impaired waters.</w:t>
            </w:r>
          </w:p>
        </w:tc>
      </w:tr>
      <w:tr w:rsidR="00563080" w:rsidRPr="00877173" w14:paraId="062B33D8" w14:textId="77777777" w:rsidTr="00EE5C52">
        <w:trPr>
          <w:cantSplit/>
          <w:trHeight w:val="589"/>
          <w:jc w:val="center"/>
        </w:trPr>
        <w:tc>
          <w:tcPr>
            <w:tcW w:w="849" w:type="dxa"/>
            <w:vAlign w:val="center"/>
          </w:tcPr>
          <w:p w14:paraId="06BD909D" w14:textId="77777777" w:rsidR="00563080" w:rsidRPr="00877173" w:rsidRDefault="00563080" w:rsidP="00EE5C52">
            <w:pPr>
              <w:rPr>
                <w:rFonts w:ascii="Arial" w:hAnsi="Arial" w:cs="Arial"/>
                <w:sz w:val="20"/>
              </w:rPr>
            </w:pPr>
          </w:p>
        </w:tc>
        <w:tc>
          <w:tcPr>
            <w:tcW w:w="7210" w:type="dxa"/>
            <w:vAlign w:val="center"/>
          </w:tcPr>
          <w:p w14:paraId="31618B56" w14:textId="77777777" w:rsidR="00563080" w:rsidRPr="00877173" w:rsidRDefault="0043062E" w:rsidP="00EE5C52">
            <w:pPr>
              <w:ind w:left="373" w:hanging="373"/>
              <w:rPr>
                <w:rFonts w:ascii="Arial" w:hAnsi="Arial" w:cs="Arial"/>
                <w:sz w:val="20"/>
              </w:rPr>
            </w:pPr>
            <w:r>
              <w:rPr>
                <w:rFonts w:ascii="Arial" w:hAnsi="Arial" w:cs="Arial"/>
                <w:sz w:val="20"/>
              </w:rPr>
              <w:t>6</w:t>
            </w:r>
            <w:r w:rsidR="00563080" w:rsidRPr="00877173">
              <w:rPr>
                <w:rFonts w:ascii="Arial" w:hAnsi="Arial" w:cs="Arial"/>
                <w:sz w:val="20"/>
              </w:rPr>
              <w:t xml:space="preserve">.   </w:t>
            </w:r>
            <w:r w:rsidR="00E95A0F">
              <w:rPr>
                <w:rFonts w:ascii="Arial" w:hAnsi="Arial" w:cs="Arial"/>
                <w:sz w:val="20"/>
              </w:rPr>
              <w:t xml:space="preserve"> </w:t>
            </w:r>
            <w:r w:rsidR="00563080" w:rsidRPr="00877173">
              <w:rPr>
                <w:rFonts w:ascii="Arial" w:hAnsi="Arial" w:cs="Arial"/>
                <w:sz w:val="20"/>
              </w:rPr>
              <w:t>Parking lots of 5,000 square feet or more exposed to storm water.  Park</w:t>
            </w:r>
            <w:r w:rsidR="00F334C4">
              <w:rPr>
                <w:rFonts w:ascii="Arial" w:hAnsi="Arial" w:cs="Arial"/>
                <w:sz w:val="20"/>
              </w:rPr>
              <w:t xml:space="preserve">ing lot is defined as land area </w:t>
            </w:r>
            <w:r w:rsidR="00563080" w:rsidRPr="00877173">
              <w:rPr>
                <w:rFonts w:ascii="Arial" w:hAnsi="Arial" w:cs="Arial"/>
                <w:sz w:val="20"/>
              </w:rPr>
              <w:t>or facility for the temporary storage of motor vehicles.</w:t>
            </w:r>
          </w:p>
        </w:tc>
      </w:tr>
      <w:tr w:rsidR="003F5811" w:rsidRPr="00877173" w14:paraId="527A59B5" w14:textId="77777777" w:rsidTr="00EE5C52">
        <w:trPr>
          <w:cantSplit/>
          <w:trHeight w:val="589"/>
          <w:jc w:val="center"/>
        </w:trPr>
        <w:tc>
          <w:tcPr>
            <w:tcW w:w="849" w:type="dxa"/>
            <w:vAlign w:val="center"/>
          </w:tcPr>
          <w:p w14:paraId="42709187" w14:textId="77777777" w:rsidR="003F5811" w:rsidRPr="00877173" w:rsidRDefault="003F5811" w:rsidP="00EE5C52">
            <w:pPr>
              <w:rPr>
                <w:rFonts w:ascii="Arial" w:hAnsi="Arial" w:cs="Arial"/>
                <w:sz w:val="20"/>
              </w:rPr>
            </w:pPr>
          </w:p>
        </w:tc>
        <w:tc>
          <w:tcPr>
            <w:tcW w:w="7210" w:type="dxa"/>
            <w:vAlign w:val="center"/>
          </w:tcPr>
          <w:p w14:paraId="738BBA63" w14:textId="77777777" w:rsidR="003F5811" w:rsidRDefault="0043062E" w:rsidP="00EE5C52">
            <w:pPr>
              <w:ind w:left="373" w:hanging="373"/>
              <w:rPr>
                <w:rFonts w:ascii="Arial" w:hAnsi="Arial" w:cs="Arial"/>
                <w:sz w:val="20"/>
              </w:rPr>
            </w:pPr>
            <w:r>
              <w:rPr>
                <w:rFonts w:ascii="Arial" w:hAnsi="Arial" w:cs="Arial"/>
                <w:sz w:val="20"/>
              </w:rPr>
              <w:t>7</w:t>
            </w:r>
            <w:r w:rsidR="003F5811">
              <w:rPr>
                <w:rFonts w:ascii="Arial" w:hAnsi="Arial" w:cs="Arial"/>
                <w:sz w:val="20"/>
              </w:rPr>
              <w:t xml:space="preserve">.   </w:t>
            </w:r>
            <w:r w:rsidR="00E95A0F">
              <w:rPr>
                <w:rFonts w:ascii="Arial" w:hAnsi="Arial" w:cs="Arial"/>
                <w:sz w:val="20"/>
              </w:rPr>
              <w:t xml:space="preserve"> </w:t>
            </w:r>
            <w:r w:rsidR="003F5811">
              <w:rPr>
                <w:rFonts w:ascii="Arial" w:hAnsi="Arial" w:cs="Arial"/>
                <w:sz w:val="20"/>
              </w:rPr>
              <w:t>Retail Gasoline Outlets (RG</w:t>
            </w:r>
            <w:r w:rsidR="00E95A0F">
              <w:rPr>
                <w:rFonts w:ascii="Arial" w:hAnsi="Arial" w:cs="Arial"/>
                <w:sz w:val="20"/>
              </w:rPr>
              <w:t>O</w:t>
            </w:r>
            <w:r w:rsidR="003F5811">
              <w:rPr>
                <w:rFonts w:ascii="Arial" w:hAnsi="Arial" w:cs="Arial"/>
                <w:sz w:val="20"/>
              </w:rPr>
              <w:t xml:space="preserve">s) that are either 5,000 </w:t>
            </w:r>
            <w:proofErr w:type="spellStart"/>
            <w:r w:rsidR="003F5811">
              <w:rPr>
                <w:rFonts w:ascii="Arial" w:hAnsi="Arial" w:cs="Arial"/>
                <w:sz w:val="20"/>
              </w:rPr>
              <w:t>sq</w:t>
            </w:r>
            <w:proofErr w:type="spellEnd"/>
            <w:r w:rsidR="003F5811">
              <w:rPr>
                <w:rFonts w:ascii="Arial" w:hAnsi="Arial" w:cs="Arial"/>
                <w:sz w:val="20"/>
              </w:rPr>
              <w:t xml:space="preserve"> ft or </w:t>
            </w:r>
            <w:proofErr w:type="gramStart"/>
            <w:r w:rsidR="003F5811">
              <w:rPr>
                <w:rFonts w:ascii="Arial" w:hAnsi="Arial" w:cs="Arial"/>
                <w:sz w:val="20"/>
              </w:rPr>
              <w:t>more, or</w:t>
            </w:r>
            <w:proofErr w:type="gramEnd"/>
            <w:r w:rsidR="003F5811">
              <w:rPr>
                <w:rFonts w:ascii="Arial" w:hAnsi="Arial" w:cs="Arial"/>
                <w:sz w:val="20"/>
              </w:rPr>
              <w:t xml:space="preserve"> have a projected average daily traffic of 100 or more vehicles per day.</w:t>
            </w:r>
          </w:p>
        </w:tc>
      </w:tr>
      <w:tr w:rsidR="00563080" w:rsidRPr="00877173" w14:paraId="53683916" w14:textId="77777777" w:rsidTr="00EE5C52">
        <w:trPr>
          <w:cantSplit/>
          <w:trHeight w:val="589"/>
          <w:jc w:val="center"/>
        </w:trPr>
        <w:tc>
          <w:tcPr>
            <w:tcW w:w="849" w:type="dxa"/>
            <w:vAlign w:val="center"/>
          </w:tcPr>
          <w:p w14:paraId="3AD04467" w14:textId="77777777" w:rsidR="00563080" w:rsidRPr="00877173" w:rsidRDefault="00563080" w:rsidP="00EE5C52">
            <w:pPr>
              <w:rPr>
                <w:rFonts w:ascii="Arial" w:hAnsi="Arial" w:cs="Arial"/>
                <w:sz w:val="20"/>
              </w:rPr>
            </w:pPr>
          </w:p>
        </w:tc>
        <w:tc>
          <w:tcPr>
            <w:tcW w:w="7210" w:type="dxa"/>
            <w:vAlign w:val="center"/>
          </w:tcPr>
          <w:p w14:paraId="62DD007A" w14:textId="77777777" w:rsidR="00563080" w:rsidRPr="00877173" w:rsidRDefault="0043062E" w:rsidP="00EE5C52">
            <w:pPr>
              <w:rPr>
                <w:rFonts w:ascii="Arial" w:hAnsi="Arial" w:cs="Arial"/>
                <w:sz w:val="20"/>
              </w:rPr>
            </w:pPr>
            <w:r>
              <w:rPr>
                <w:rFonts w:ascii="Arial" w:hAnsi="Arial" w:cs="Arial"/>
                <w:sz w:val="20"/>
              </w:rPr>
              <w:t xml:space="preserve">8.    </w:t>
            </w:r>
            <w:r w:rsidRPr="00F334C4">
              <w:rPr>
                <w:rFonts w:ascii="Arial" w:hAnsi="Arial" w:cs="Arial"/>
                <w:sz w:val="22"/>
                <w:szCs w:val="22"/>
              </w:rPr>
              <w:t>*</w:t>
            </w:r>
            <w:r>
              <w:rPr>
                <w:rFonts w:ascii="Arial" w:hAnsi="Arial" w:cs="Arial"/>
                <w:sz w:val="20"/>
              </w:rPr>
              <w:t xml:space="preserve">This </w:t>
            </w:r>
            <w:proofErr w:type="gramStart"/>
            <w:r>
              <w:rPr>
                <w:rFonts w:ascii="Arial" w:hAnsi="Arial" w:cs="Arial"/>
                <w:sz w:val="20"/>
              </w:rPr>
              <w:t>project</w:t>
            </w:r>
            <w:proofErr w:type="gramEnd"/>
            <w:r>
              <w:rPr>
                <w:rFonts w:ascii="Arial" w:hAnsi="Arial" w:cs="Arial"/>
                <w:sz w:val="20"/>
              </w:rPr>
              <w:t xml:space="preserve"> is not covered under any of the categories listed above.</w:t>
            </w:r>
          </w:p>
        </w:tc>
      </w:tr>
    </w:tbl>
    <w:p w14:paraId="6062E8FE" w14:textId="77777777" w:rsidR="003E639F" w:rsidRDefault="003E639F" w:rsidP="0043062E">
      <w:pPr>
        <w:pStyle w:val="ListParagraph"/>
        <w:ind w:left="1080"/>
        <w:rPr>
          <w:rFonts w:ascii="Arial" w:hAnsi="Arial" w:cs="Arial"/>
          <w:sz w:val="22"/>
          <w:szCs w:val="22"/>
        </w:rPr>
      </w:pPr>
    </w:p>
    <w:p w14:paraId="4D91369C" w14:textId="77777777" w:rsidR="00563080" w:rsidRPr="0043062E" w:rsidRDefault="00F334C4" w:rsidP="00835CD6">
      <w:pPr>
        <w:pStyle w:val="ListParagraph"/>
        <w:rPr>
          <w:rFonts w:ascii="Arial" w:hAnsi="Arial" w:cs="Arial"/>
          <w:sz w:val="22"/>
          <w:szCs w:val="22"/>
        </w:rPr>
      </w:pPr>
      <w:r>
        <w:rPr>
          <w:rFonts w:ascii="Arial" w:hAnsi="Arial" w:cs="Arial"/>
          <w:sz w:val="22"/>
          <w:szCs w:val="22"/>
        </w:rPr>
        <w:t>*</w:t>
      </w:r>
      <w:r w:rsidR="0043062E" w:rsidRPr="0043062E">
        <w:rPr>
          <w:rFonts w:ascii="Arial" w:hAnsi="Arial" w:cs="Arial"/>
          <w:sz w:val="22"/>
          <w:szCs w:val="22"/>
        </w:rPr>
        <w:t xml:space="preserve"> If the development is not covered </w:t>
      </w:r>
      <w:r w:rsidR="0043062E">
        <w:rPr>
          <w:rFonts w:ascii="Arial" w:hAnsi="Arial" w:cs="Arial"/>
          <w:sz w:val="22"/>
          <w:szCs w:val="22"/>
        </w:rPr>
        <w:t>under any of the project categories listed in Section 2, the project is not required to design and install Site Design/LID BMPs or Treatment Control BMPs to treat the design storm event (Design Capture Volume) described in Section 4.</w:t>
      </w:r>
    </w:p>
    <w:p w14:paraId="56E8CC72" w14:textId="77777777" w:rsidR="00563080" w:rsidRPr="00877173" w:rsidRDefault="00563080" w:rsidP="00563080">
      <w:pPr>
        <w:rPr>
          <w:rFonts w:ascii="Arial" w:hAnsi="Arial" w:cs="Arial"/>
          <w:sz w:val="28"/>
        </w:rPr>
      </w:pPr>
    </w:p>
    <w:p w14:paraId="3BF82015" w14:textId="77777777" w:rsidR="001D1B5E" w:rsidRPr="003E0AE5" w:rsidRDefault="003E639F" w:rsidP="003E0AE5">
      <w:pPr>
        <w:pStyle w:val="ListParagraph"/>
        <w:numPr>
          <w:ilvl w:val="0"/>
          <w:numId w:val="8"/>
        </w:numPr>
        <w:rPr>
          <w:rFonts w:ascii="Arial" w:hAnsi="Arial" w:cs="Arial"/>
          <w:b/>
          <w:sz w:val="28"/>
          <w:szCs w:val="28"/>
        </w:rPr>
      </w:pPr>
      <w:r>
        <w:rPr>
          <w:rFonts w:ascii="Arial" w:hAnsi="Arial" w:cs="Arial"/>
          <w:b/>
          <w:sz w:val="28"/>
          <w:szCs w:val="28"/>
        </w:rPr>
        <w:t>Preliminary WQMP Objectives</w:t>
      </w:r>
    </w:p>
    <w:p w14:paraId="38F3AA55" w14:textId="77777777" w:rsidR="001D1B5E" w:rsidRPr="00877173" w:rsidRDefault="001D1B5E" w:rsidP="00563080">
      <w:pPr>
        <w:rPr>
          <w:rFonts w:ascii="Arial" w:hAnsi="Arial" w:cs="Arial"/>
          <w:b/>
        </w:rPr>
      </w:pPr>
    </w:p>
    <w:p w14:paraId="76DA5D83" w14:textId="77777777" w:rsidR="003E0AE5" w:rsidRDefault="003E639F" w:rsidP="00563080">
      <w:pPr>
        <w:rPr>
          <w:rFonts w:ascii="Arial" w:hAnsi="Arial" w:cs="Arial"/>
        </w:rPr>
      </w:pPr>
      <w:r>
        <w:rPr>
          <w:rFonts w:ascii="Arial" w:hAnsi="Arial" w:cs="Arial"/>
        </w:rPr>
        <w:t>Through a combination of Site Design/LID BMPs (where feasible), Source Control,</w:t>
      </w:r>
      <w:r w:rsidR="00E02F38">
        <w:rPr>
          <w:rFonts w:ascii="Arial" w:hAnsi="Arial" w:cs="Arial"/>
        </w:rPr>
        <w:t xml:space="preserve"> and/or Treatment Control BMPs</w:t>
      </w:r>
      <w:r>
        <w:rPr>
          <w:rFonts w:ascii="Arial" w:hAnsi="Arial" w:cs="Arial"/>
        </w:rPr>
        <w:t xml:space="preserve">, </w:t>
      </w:r>
      <w:proofErr w:type="gramStart"/>
      <w:r>
        <w:rPr>
          <w:rFonts w:ascii="Arial" w:hAnsi="Arial" w:cs="Arial"/>
        </w:rPr>
        <w:t>project-specific</w:t>
      </w:r>
      <w:proofErr w:type="gramEnd"/>
      <w:r>
        <w:rPr>
          <w:rFonts w:ascii="Arial" w:hAnsi="Arial" w:cs="Arial"/>
        </w:rPr>
        <w:t xml:space="preserve"> WQMPs shall address all identified pollutants and hydrologic conditions of concern from new development and significant re-development projects for the categories of projects (priority projects) listed in Section 2.  Under each type of BMP, listed below, please indicate which BMPs are planned to be implemented and included in the Final WQMP for the project</w:t>
      </w:r>
      <w:r w:rsidR="0043062E">
        <w:rPr>
          <w:rFonts w:ascii="Arial" w:hAnsi="Arial" w:cs="Arial"/>
        </w:rPr>
        <w:t>:</w:t>
      </w:r>
    </w:p>
    <w:p w14:paraId="3242543D" w14:textId="77777777" w:rsidR="00563080" w:rsidRPr="00877173" w:rsidRDefault="00563080" w:rsidP="00214415">
      <w:pPr>
        <w:rPr>
          <w:rFonts w:ascii="Arial" w:hAnsi="Arial" w:cs="Arial"/>
        </w:rPr>
      </w:pPr>
    </w:p>
    <w:p w14:paraId="35A6867F" w14:textId="77777777" w:rsidR="00563080" w:rsidRPr="00877173" w:rsidRDefault="00563080" w:rsidP="00563080">
      <w:pPr>
        <w:rPr>
          <w:rFonts w:ascii="Arial" w:hAnsi="Arial" w:cs="Arial"/>
        </w:rPr>
      </w:pPr>
    </w:p>
    <w:p w14:paraId="508283E9" w14:textId="77777777" w:rsidR="00563080" w:rsidRPr="00877173" w:rsidRDefault="003D0A99" w:rsidP="00835CD6">
      <w:pPr>
        <w:pStyle w:val="ListParagraph"/>
        <w:numPr>
          <w:ilvl w:val="0"/>
          <w:numId w:val="12"/>
        </w:numPr>
        <w:rPr>
          <w:rFonts w:ascii="Arial" w:hAnsi="Arial" w:cs="Arial"/>
          <w:b/>
        </w:rPr>
      </w:pPr>
      <w:r w:rsidRPr="00877173">
        <w:rPr>
          <w:rFonts w:ascii="Arial" w:hAnsi="Arial" w:cs="Arial"/>
          <w:b/>
        </w:rPr>
        <w:t>Site Design</w:t>
      </w:r>
      <w:r w:rsidR="003E639F">
        <w:rPr>
          <w:rFonts w:ascii="Arial" w:hAnsi="Arial" w:cs="Arial"/>
          <w:b/>
        </w:rPr>
        <w:t>/LID (Low Impact Design)</w:t>
      </w:r>
      <w:r w:rsidRPr="00877173">
        <w:rPr>
          <w:rFonts w:ascii="Arial" w:hAnsi="Arial" w:cs="Arial"/>
          <w:b/>
        </w:rPr>
        <w:t xml:space="preserve"> for Reducing Storm</w:t>
      </w:r>
      <w:r w:rsidR="000F3350" w:rsidRPr="00877173">
        <w:rPr>
          <w:rFonts w:ascii="Arial" w:hAnsi="Arial" w:cs="Arial"/>
          <w:b/>
        </w:rPr>
        <w:t>water Runoff:</w:t>
      </w:r>
    </w:p>
    <w:p w14:paraId="3A0B7050" w14:textId="77777777" w:rsidR="009335DA" w:rsidRPr="009335DA" w:rsidRDefault="009335DA" w:rsidP="00835CD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63E091C4" w14:textId="77777777" w:rsidR="00C54107" w:rsidRDefault="003A1091" w:rsidP="00835CD6">
      <w:pPr>
        <w:rPr>
          <w:rFonts w:ascii="Arial" w:hAnsi="Arial" w:cs="Arial"/>
        </w:rPr>
      </w:pPr>
      <w:r>
        <w:rPr>
          <w:rFonts w:ascii="Arial" w:hAnsi="Arial" w:cs="Arial"/>
        </w:rPr>
        <w:t>The MS4 Permit requires</w:t>
      </w:r>
      <w:r w:rsidR="0086001C">
        <w:rPr>
          <w:rFonts w:ascii="Arial" w:hAnsi="Arial" w:cs="Arial"/>
        </w:rPr>
        <w:t xml:space="preserve"> each priority development project to infiltrate, harvest and use, </w:t>
      </w:r>
      <w:proofErr w:type="spellStart"/>
      <w:r w:rsidR="0086001C">
        <w:rPr>
          <w:rFonts w:ascii="Arial" w:hAnsi="Arial" w:cs="Arial"/>
        </w:rPr>
        <w:t>evapotranspire</w:t>
      </w:r>
      <w:proofErr w:type="spellEnd"/>
      <w:r w:rsidR="0086001C">
        <w:rPr>
          <w:rFonts w:ascii="Arial" w:hAnsi="Arial" w:cs="Arial"/>
        </w:rPr>
        <w:t>, or bio-treat the runoff from a 2-yr, 24-hour storm event (Design Capture Volume).</w:t>
      </w:r>
      <w:r>
        <w:rPr>
          <w:rFonts w:ascii="Arial" w:hAnsi="Arial" w:cs="Arial"/>
        </w:rPr>
        <w:t xml:space="preserve"> </w:t>
      </w:r>
      <w:r w:rsidR="0086001C">
        <w:rPr>
          <w:rFonts w:ascii="Arial" w:hAnsi="Arial" w:cs="Arial"/>
        </w:rPr>
        <w:t>If site conditions do not permit infilt</w:t>
      </w:r>
      <w:r w:rsidR="00E02F38">
        <w:rPr>
          <w:rFonts w:ascii="Arial" w:hAnsi="Arial" w:cs="Arial"/>
        </w:rPr>
        <w:t xml:space="preserve">ration, harvest and use, </w:t>
      </w:r>
      <w:r w:rsidR="0086001C">
        <w:rPr>
          <w:rFonts w:ascii="Arial" w:hAnsi="Arial" w:cs="Arial"/>
        </w:rPr>
        <w:t>evapotranspiratio</w:t>
      </w:r>
      <w:r w:rsidR="00C54107">
        <w:rPr>
          <w:rFonts w:ascii="Arial" w:hAnsi="Arial" w:cs="Arial"/>
        </w:rPr>
        <w:t xml:space="preserve">n, and/or bio-treatment of the </w:t>
      </w:r>
      <w:r w:rsidR="00763A83">
        <w:rPr>
          <w:rFonts w:ascii="Arial" w:hAnsi="Arial" w:cs="Arial"/>
        </w:rPr>
        <w:t xml:space="preserve">entire </w:t>
      </w:r>
      <w:r w:rsidR="00C54107">
        <w:rPr>
          <w:rFonts w:ascii="Arial" w:hAnsi="Arial" w:cs="Arial"/>
        </w:rPr>
        <w:t>Design Capture V</w:t>
      </w:r>
      <w:r w:rsidR="0086001C">
        <w:rPr>
          <w:rFonts w:ascii="Arial" w:hAnsi="Arial" w:cs="Arial"/>
        </w:rPr>
        <w:t>olume</w:t>
      </w:r>
      <w:r w:rsidR="00763A83">
        <w:rPr>
          <w:rFonts w:ascii="Arial" w:hAnsi="Arial" w:cs="Arial"/>
        </w:rPr>
        <w:t>,</w:t>
      </w:r>
      <w:r w:rsidR="00214DA4">
        <w:rPr>
          <w:rFonts w:ascii="Arial" w:hAnsi="Arial" w:cs="Arial"/>
        </w:rPr>
        <w:t xml:space="preserve"> at the project site,</w:t>
      </w:r>
      <w:r w:rsidR="0086001C">
        <w:rPr>
          <w:rFonts w:ascii="Arial" w:hAnsi="Arial" w:cs="Arial"/>
        </w:rPr>
        <w:t xml:space="preserve"> </w:t>
      </w:r>
      <w:r>
        <w:rPr>
          <w:rFonts w:ascii="Arial" w:hAnsi="Arial" w:cs="Arial"/>
        </w:rPr>
        <w:t>Site Design/LID techniques</w:t>
      </w:r>
      <w:r w:rsidR="0086001C">
        <w:rPr>
          <w:rFonts w:ascii="Arial" w:hAnsi="Arial" w:cs="Arial"/>
        </w:rPr>
        <w:t xml:space="preserve"> are required</w:t>
      </w:r>
      <w:r>
        <w:rPr>
          <w:rFonts w:ascii="Arial" w:hAnsi="Arial" w:cs="Arial"/>
        </w:rPr>
        <w:t xml:space="preserve"> to be i</w:t>
      </w:r>
      <w:r w:rsidR="00CE6DFF">
        <w:rPr>
          <w:rFonts w:ascii="Arial" w:hAnsi="Arial" w:cs="Arial"/>
        </w:rPr>
        <w:t>mplem</w:t>
      </w:r>
      <w:r>
        <w:rPr>
          <w:rFonts w:ascii="Arial" w:hAnsi="Arial" w:cs="Arial"/>
        </w:rPr>
        <w:t>e</w:t>
      </w:r>
      <w:r w:rsidR="00CE6DFF">
        <w:rPr>
          <w:rFonts w:ascii="Arial" w:hAnsi="Arial" w:cs="Arial"/>
        </w:rPr>
        <w:t>n</w:t>
      </w:r>
      <w:r>
        <w:rPr>
          <w:rFonts w:ascii="Arial" w:hAnsi="Arial" w:cs="Arial"/>
        </w:rPr>
        <w:t>t</w:t>
      </w:r>
      <w:r w:rsidR="00CE6DFF">
        <w:rPr>
          <w:rFonts w:ascii="Arial" w:hAnsi="Arial" w:cs="Arial"/>
        </w:rPr>
        <w:t xml:space="preserve">ed </w:t>
      </w:r>
      <w:r w:rsidR="005153BB">
        <w:rPr>
          <w:rFonts w:ascii="Arial" w:hAnsi="Arial" w:cs="Arial"/>
        </w:rPr>
        <w:t xml:space="preserve">to the Maximum Extent </w:t>
      </w:r>
      <w:r w:rsidR="00C54107">
        <w:rPr>
          <w:rFonts w:ascii="Arial" w:hAnsi="Arial" w:cs="Arial"/>
        </w:rPr>
        <w:t>Practicable, at the project site, and the remainder of the DCV shall be infiltrated</w:t>
      </w:r>
      <w:r w:rsidR="00E02F38">
        <w:rPr>
          <w:rFonts w:ascii="Arial" w:hAnsi="Arial" w:cs="Arial"/>
        </w:rPr>
        <w:t>, harvested,</w:t>
      </w:r>
      <w:r w:rsidR="00763A83">
        <w:rPr>
          <w:rFonts w:ascii="Arial" w:hAnsi="Arial" w:cs="Arial"/>
        </w:rPr>
        <w:t xml:space="preserve"> bio-</w:t>
      </w:r>
      <w:r w:rsidR="00C54107">
        <w:rPr>
          <w:rFonts w:ascii="Arial" w:hAnsi="Arial" w:cs="Arial"/>
        </w:rPr>
        <w:t xml:space="preserve">treated </w:t>
      </w:r>
      <w:r w:rsidR="00E02F38">
        <w:rPr>
          <w:rFonts w:ascii="Arial" w:hAnsi="Arial" w:cs="Arial"/>
        </w:rPr>
        <w:t>or treated by alternative measures.</w:t>
      </w:r>
    </w:p>
    <w:p w14:paraId="3944EAD7" w14:textId="77777777" w:rsidR="00FA78BE" w:rsidRDefault="00C54107" w:rsidP="00835CD6">
      <w:pPr>
        <w:rPr>
          <w:rFonts w:ascii="Arial" w:hAnsi="Arial" w:cs="Arial"/>
        </w:rPr>
      </w:pPr>
      <w:r>
        <w:rPr>
          <w:rFonts w:ascii="Arial" w:hAnsi="Arial" w:cs="Arial"/>
        </w:rPr>
        <w:lastRenderedPageBreak/>
        <w:t>P</w:t>
      </w:r>
      <w:r w:rsidR="003A1091">
        <w:rPr>
          <w:rFonts w:ascii="Arial" w:hAnsi="Arial" w:cs="Arial"/>
        </w:rPr>
        <w:t xml:space="preserve">roject applicants shall submit </w:t>
      </w:r>
      <w:r w:rsidR="00B76592">
        <w:rPr>
          <w:rFonts w:ascii="Arial" w:hAnsi="Arial" w:cs="Arial"/>
        </w:rPr>
        <w:t>a Preliminary WQMP that documents the</w:t>
      </w:r>
      <w:r w:rsidR="003A1091">
        <w:rPr>
          <w:rFonts w:ascii="Arial" w:hAnsi="Arial" w:cs="Arial"/>
        </w:rPr>
        <w:t xml:space="preserve"> </w:t>
      </w:r>
      <w:r w:rsidR="00763A83">
        <w:rPr>
          <w:rFonts w:ascii="Arial" w:hAnsi="Arial" w:cs="Arial"/>
        </w:rPr>
        <w:t>LID/Site Design</w:t>
      </w:r>
      <w:r w:rsidR="003A1091">
        <w:rPr>
          <w:rFonts w:ascii="Arial" w:hAnsi="Arial" w:cs="Arial"/>
        </w:rPr>
        <w:t xml:space="preserve"> BMPs</w:t>
      </w:r>
      <w:r w:rsidR="00B76592">
        <w:rPr>
          <w:rFonts w:ascii="Arial" w:hAnsi="Arial" w:cs="Arial"/>
        </w:rPr>
        <w:t>, proposed for the project</w:t>
      </w:r>
      <w:r w:rsidR="00024FD4">
        <w:rPr>
          <w:rFonts w:ascii="Arial" w:hAnsi="Arial" w:cs="Arial"/>
        </w:rPr>
        <w:t>.</w:t>
      </w:r>
      <w:r w:rsidR="00A14438" w:rsidRPr="00877173">
        <w:rPr>
          <w:rFonts w:ascii="Arial" w:hAnsi="Arial" w:cs="Arial"/>
        </w:rPr>
        <w:t xml:space="preserve">  </w:t>
      </w:r>
      <w:r w:rsidR="00FA78BE" w:rsidRPr="00877173">
        <w:rPr>
          <w:rFonts w:ascii="Arial" w:hAnsi="Arial" w:cs="Arial"/>
        </w:rPr>
        <w:t>Please indicate</w:t>
      </w:r>
      <w:r w:rsidR="00024FD4">
        <w:rPr>
          <w:rFonts w:ascii="Arial" w:hAnsi="Arial" w:cs="Arial"/>
        </w:rPr>
        <w:t>, in the table below, which</w:t>
      </w:r>
      <w:r w:rsidR="00A14438" w:rsidRPr="00877173">
        <w:rPr>
          <w:rFonts w:ascii="Arial" w:hAnsi="Arial" w:cs="Arial"/>
        </w:rPr>
        <w:t xml:space="preserve"> </w:t>
      </w:r>
      <w:r w:rsidR="00024FD4">
        <w:rPr>
          <w:rFonts w:ascii="Arial" w:hAnsi="Arial" w:cs="Arial"/>
        </w:rPr>
        <w:t>Site D</w:t>
      </w:r>
      <w:r w:rsidR="00FA78BE" w:rsidRPr="00877173">
        <w:rPr>
          <w:rFonts w:ascii="Arial" w:hAnsi="Arial" w:cs="Arial"/>
        </w:rPr>
        <w:t>esign</w:t>
      </w:r>
      <w:r w:rsidR="00024FD4">
        <w:rPr>
          <w:rFonts w:ascii="Arial" w:hAnsi="Arial" w:cs="Arial"/>
        </w:rPr>
        <w:t>/LID</w:t>
      </w:r>
      <w:r w:rsidR="00FA78BE" w:rsidRPr="00877173">
        <w:rPr>
          <w:rFonts w:ascii="Arial" w:hAnsi="Arial" w:cs="Arial"/>
        </w:rPr>
        <w:t xml:space="preserve"> </w:t>
      </w:r>
      <w:r w:rsidR="00024FD4">
        <w:rPr>
          <w:rFonts w:ascii="Arial" w:hAnsi="Arial" w:cs="Arial"/>
        </w:rPr>
        <w:t>BMPs</w:t>
      </w:r>
      <w:r w:rsidR="00A14438" w:rsidRPr="00877173">
        <w:rPr>
          <w:rFonts w:ascii="Arial" w:hAnsi="Arial" w:cs="Arial"/>
        </w:rPr>
        <w:t xml:space="preserve"> will be</w:t>
      </w:r>
      <w:r w:rsidR="00024FD4">
        <w:rPr>
          <w:rFonts w:ascii="Arial" w:hAnsi="Arial" w:cs="Arial"/>
        </w:rPr>
        <w:t xml:space="preserve"> utilized on</w:t>
      </w:r>
      <w:r w:rsidR="003437B1" w:rsidRPr="00877173">
        <w:rPr>
          <w:rFonts w:ascii="Arial" w:hAnsi="Arial" w:cs="Arial"/>
        </w:rPr>
        <w:t xml:space="preserve"> this</w:t>
      </w:r>
      <w:r w:rsidR="00A14438" w:rsidRPr="00877173">
        <w:rPr>
          <w:rFonts w:ascii="Arial" w:hAnsi="Arial" w:cs="Arial"/>
        </w:rPr>
        <w:t xml:space="preserve"> project</w:t>
      </w:r>
      <w:r w:rsidR="00024FD4">
        <w:rPr>
          <w:rFonts w:ascii="Arial" w:hAnsi="Arial" w:cs="Arial"/>
        </w:rPr>
        <w:t xml:space="preserve"> to accomplish this requirement</w:t>
      </w:r>
      <w:r w:rsidR="003437B1" w:rsidRPr="00877173">
        <w:rPr>
          <w:rFonts w:ascii="Arial" w:hAnsi="Arial" w:cs="Arial"/>
        </w:rPr>
        <w:t>:</w:t>
      </w:r>
    </w:p>
    <w:p w14:paraId="23F1FD65" w14:textId="77777777" w:rsidR="00024FD4" w:rsidRPr="00877173" w:rsidRDefault="00024FD4" w:rsidP="00F334C4">
      <w:pPr>
        <w:ind w:left="720"/>
        <w:rPr>
          <w:rFonts w:ascii="Arial" w:hAnsi="Arial" w:cs="Arial"/>
        </w:rPr>
      </w:pPr>
    </w:p>
    <w:p w14:paraId="1592C384" w14:textId="77777777" w:rsidR="00DF280B" w:rsidRPr="00877173" w:rsidRDefault="00FA78BE">
      <w:pPr>
        <w:rPr>
          <w:rFonts w:ascii="Arial" w:hAnsi="Arial" w:cs="Arial"/>
          <w:b/>
        </w:rPr>
      </w:pPr>
      <w:r w:rsidRPr="00877173">
        <w:rPr>
          <w:rFonts w:ascii="Arial" w:hAnsi="Arial" w:cs="Arial"/>
          <w:b/>
        </w:rPr>
        <w:t xml:space="preserve"> </w:t>
      </w:r>
    </w:p>
    <w:tbl>
      <w:tblPr>
        <w:tblStyle w:val="TableGrid"/>
        <w:tblW w:w="0" w:type="auto"/>
        <w:tblInd w:w="108" w:type="dxa"/>
        <w:tblLook w:val="04A0" w:firstRow="1" w:lastRow="0" w:firstColumn="1" w:lastColumn="0" w:noHBand="0" w:noVBand="1"/>
      </w:tblPr>
      <w:tblGrid>
        <w:gridCol w:w="6210"/>
        <w:gridCol w:w="1097"/>
        <w:gridCol w:w="1170"/>
      </w:tblGrid>
      <w:tr w:rsidR="00FF3BF9" w:rsidRPr="00877173" w14:paraId="62054E79" w14:textId="77777777" w:rsidTr="00024FD4">
        <w:tc>
          <w:tcPr>
            <w:tcW w:w="6210" w:type="dxa"/>
          </w:tcPr>
          <w:p w14:paraId="3A635ECB" w14:textId="77777777" w:rsidR="00E2635C" w:rsidRPr="00877173" w:rsidRDefault="00E2635C" w:rsidP="00E2635C">
            <w:pPr>
              <w:jc w:val="center"/>
              <w:rPr>
                <w:rFonts w:ascii="Arial" w:hAnsi="Arial" w:cs="Arial"/>
              </w:rPr>
            </w:pPr>
          </w:p>
          <w:p w14:paraId="1138624C" w14:textId="77777777" w:rsidR="00214415" w:rsidRPr="00877173" w:rsidRDefault="00A35AD0" w:rsidP="00E2635C">
            <w:pPr>
              <w:jc w:val="center"/>
              <w:rPr>
                <w:rFonts w:ascii="Arial" w:hAnsi="Arial" w:cs="Arial"/>
              </w:rPr>
            </w:pPr>
            <w:r>
              <w:rPr>
                <w:rFonts w:ascii="Arial" w:hAnsi="Arial" w:cs="Arial"/>
              </w:rPr>
              <w:t xml:space="preserve">Site Design/LID </w:t>
            </w:r>
            <w:r w:rsidR="00FF3BF9" w:rsidRPr="00877173">
              <w:rPr>
                <w:rFonts w:ascii="Arial" w:hAnsi="Arial" w:cs="Arial"/>
              </w:rPr>
              <w:t>Practice</w:t>
            </w:r>
          </w:p>
        </w:tc>
        <w:tc>
          <w:tcPr>
            <w:tcW w:w="1080" w:type="dxa"/>
          </w:tcPr>
          <w:p w14:paraId="3B1FBB33" w14:textId="77777777" w:rsidR="00E2635C" w:rsidRPr="00877173" w:rsidRDefault="00E2635C" w:rsidP="00E2635C">
            <w:pPr>
              <w:jc w:val="center"/>
              <w:rPr>
                <w:rFonts w:ascii="Arial" w:hAnsi="Arial" w:cs="Arial"/>
              </w:rPr>
            </w:pPr>
          </w:p>
          <w:p w14:paraId="4B5D7934" w14:textId="77777777" w:rsidR="00FF3BF9" w:rsidRPr="00877173" w:rsidRDefault="003E639F" w:rsidP="00E2635C">
            <w:pPr>
              <w:jc w:val="center"/>
              <w:rPr>
                <w:rFonts w:ascii="Arial" w:hAnsi="Arial" w:cs="Arial"/>
              </w:rPr>
            </w:pPr>
            <w:r>
              <w:rPr>
                <w:rFonts w:ascii="Arial" w:hAnsi="Arial" w:cs="Arial"/>
              </w:rPr>
              <w:t>Plann</w:t>
            </w:r>
            <w:r w:rsidR="00FF3BF9" w:rsidRPr="00877173">
              <w:rPr>
                <w:rFonts w:ascii="Arial" w:hAnsi="Arial" w:cs="Arial"/>
              </w:rPr>
              <w:t>ed</w:t>
            </w:r>
          </w:p>
        </w:tc>
        <w:tc>
          <w:tcPr>
            <w:tcW w:w="1170" w:type="dxa"/>
          </w:tcPr>
          <w:p w14:paraId="5BFFAC63" w14:textId="77777777" w:rsidR="00E2635C" w:rsidRPr="00877173" w:rsidRDefault="00E2635C" w:rsidP="00E2635C">
            <w:pPr>
              <w:jc w:val="center"/>
              <w:rPr>
                <w:rFonts w:ascii="Arial" w:hAnsi="Arial" w:cs="Arial"/>
              </w:rPr>
            </w:pPr>
          </w:p>
          <w:p w14:paraId="7A852C66" w14:textId="77777777" w:rsidR="00FF3BF9" w:rsidRPr="00877173" w:rsidRDefault="003E639F" w:rsidP="00E2635C">
            <w:pPr>
              <w:jc w:val="center"/>
              <w:rPr>
                <w:rFonts w:ascii="Arial" w:hAnsi="Arial" w:cs="Arial"/>
              </w:rPr>
            </w:pPr>
            <w:r>
              <w:rPr>
                <w:rFonts w:ascii="Arial" w:hAnsi="Arial" w:cs="Arial"/>
              </w:rPr>
              <w:t>Not Planned</w:t>
            </w:r>
          </w:p>
        </w:tc>
      </w:tr>
      <w:tr w:rsidR="003E639F" w:rsidRPr="00877173" w14:paraId="749F8DDF" w14:textId="77777777" w:rsidTr="00024FD4">
        <w:tc>
          <w:tcPr>
            <w:tcW w:w="6210" w:type="dxa"/>
          </w:tcPr>
          <w:p w14:paraId="00A056E5" w14:textId="77777777" w:rsidR="003E639F" w:rsidRPr="00877173" w:rsidRDefault="003E639F" w:rsidP="00FF3BF9">
            <w:pPr>
              <w:rPr>
                <w:rFonts w:ascii="Arial" w:hAnsi="Arial" w:cs="Arial"/>
              </w:rPr>
            </w:pPr>
            <w:r>
              <w:rPr>
                <w:rFonts w:ascii="Arial" w:hAnsi="Arial" w:cs="Arial"/>
              </w:rPr>
              <w:t>Provide at least the minimum effective area required for LID BMPs, to comply with the WQMP (see Table 3-1 below)</w:t>
            </w:r>
            <w:r w:rsidR="008A05CA">
              <w:rPr>
                <w:rFonts w:ascii="Arial" w:hAnsi="Arial" w:cs="Arial"/>
              </w:rPr>
              <w:t>.</w:t>
            </w:r>
          </w:p>
        </w:tc>
        <w:tc>
          <w:tcPr>
            <w:tcW w:w="1080" w:type="dxa"/>
          </w:tcPr>
          <w:p w14:paraId="223247FD" w14:textId="77777777" w:rsidR="003E639F" w:rsidRPr="00877173" w:rsidRDefault="003E639F">
            <w:pPr>
              <w:rPr>
                <w:rFonts w:ascii="Arial" w:hAnsi="Arial" w:cs="Arial"/>
              </w:rPr>
            </w:pPr>
          </w:p>
        </w:tc>
        <w:tc>
          <w:tcPr>
            <w:tcW w:w="1170" w:type="dxa"/>
          </w:tcPr>
          <w:p w14:paraId="7E00829C" w14:textId="77777777" w:rsidR="003E639F" w:rsidRPr="00877173" w:rsidRDefault="003E639F">
            <w:pPr>
              <w:rPr>
                <w:rFonts w:ascii="Arial" w:hAnsi="Arial" w:cs="Arial"/>
              </w:rPr>
            </w:pPr>
          </w:p>
        </w:tc>
      </w:tr>
      <w:tr w:rsidR="00FF3BF9" w:rsidRPr="00877173" w14:paraId="0BDC7B33" w14:textId="77777777" w:rsidTr="00024FD4">
        <w:tc>
          <w:tcPr>
            <w:tcW w:w="6210" w:type="dxa"/>
          </w:tcPr>
          <w:p w14:paraId="28129B86" w14:textId="77777777" w:rsidR="00FF3BF9" w:rsidRPr="00877173" w:rsidRDefault="00FF3BF9" w:rsidP="00FF3BF9">
            <w:pPr>
              <w:rPr>
                <w:rFonts w:ascii="Arial" w:hAnsi="Arial" w:cs="Arial"/>
              </w:rPr>
            </w:pPr>
            <w:r w:rsidRPr="00877173">
              <w:rPr>
                <w:rFonts w:ascii="Arial" w:hAnsi="Arial" w:cs="Arial"/>
              </w:rPr>
              <w:t>Grade parking lot areas/drive aisles</w:t>
            </w:r>
            <w:r w:rsidR="00E02F38">
              <w:rPr>
                <w:rFonts w:ascii="Arial" w:hAnsi="Arial" w:cs="Arial"/>
              </w:rPr>
              <w:t>/roof drains</w:t>
            </w:r>
            <w:r w:rsidRPr="00877173">
              <w:rPr>
                <w:rFonts w:ascii="Arial" w:hAnsi="Arial" w:cs="Arial"/>
              </w:rPr>
              <w:t xml:space="preserve"> to sheet flow runoff in</w:t>
            </w:r>
            <w:r w:rsidR="00E02F38">
              <w:rPr>
                <w:rFonts w:ascii="Arial" w:hAnsi="Arial" w:cs="Arial"/>
              </w:rPr>
              <w:t>to</w:t>
            </w:r>
            <w:r w:rsidR="008A05CA">
              <w:rPr>
                <w:rFonts w:ascii="Arial" w:hAnsi="Arial" w:cs="Arial"/>
              </w:rPr>
              <w:t xml:space="preserve"> landscaped </w:t>
            </w:r>
            <w:r w:rsidRPr="00877173">
              <w:rPr>
                <w:rFonts w:ascii="Arial" w:hAnsi="Arial" w:cs="Arial"/>
              </w:rPr>
              <w:t>swales</w:t>
            </w:r>
            <w:r w:rsidR="00E02F38">
              <w:rPr>
                <w:rFonts w:ascii="Arial" w:hAnsi="Arial" w:cs="Arial"/>
              </w:rPr>
              <w:t>,</w:t>
            </w:r>
            <w:r w:rsidR="008A05CA">
              <w:rPr>
                <w:rFonts w:ascii="Arial" w:hAnsi="Arial" w:cs="Arial"/>
              </w:rPr>
              <w:t xml:space="preserve"> via curb cuts or zero-face curbs</w:t>
            </w:r>
            <w:r w:rsidR="00E02F38">
              <w:rPr>
                <w:rFonts w:ascii="Arial" w:hAnsi="Arial" w:cs="Arial"/>
              </w:rPr>
              <w:t xml:space="preserve"> or otherwise disconnect direct drainage from MS4</w:t>
            </w:r>
            <w:r w:rsidR="008A05CA">
              <w:rPr>
                <w:rFonts w:ascii="Arial" w:hAnsi="Arial" w:cs="Arial"/>
              </w:rPr>
              <w:t>.</w:t>
            </w:r>
          </w:p>
        </w:tc>
        <w:tc>
          <w:tcPr>
            <w:tcW w:w="1080" w:type="dxa"/>
          </w:tcPr>
          <w:p w14:paraId="6CE532BA" w14:textId="77777777" w:rsidR="00FF3BF9" w:rsidRPr="00877173" w:rsidRDefault="00FF3BF9">
            <w:pPr>
              <w:rPr>
                <w:rFonts w:ascii="Arial" w:hAnsi="Arial" w:cs="Arial"/>
              </w:rPr>
            </w:pPr>
          </w:p>
        </w:tc>
        <w:tc>
          <w:tcPr>
            <w:tcW w:w="1170" w:type="dxa"/>
          </w:tcPr>
          <w:p w14:paraId="2FD7FB9D" w14:textId="77777777" w:rsidR="00FF3BF9" w:rsidRPr="00877173" w:rsidRDefault="00FF3BF9">
            <w:pPr>
              <w:rPr>
                <w:rFonts w:ascii="Arial" w:hAnsi="Arial" w:cs="Arial"/>
              </w:rPr>
            </w:pPr>
          </w:p>
        </w:tc>
      </w:tr>
      <w:tr w:rsidR="00FF3BF9" w:rsidRPr="00877173" w14:paraId="53E0B2BB" w14:textId="77777777" w:rsidTr="00024FD4">
        <w:tc>
          <w:tcPr>
            <w:tcW w:w="6210" w:type="dxa"/>
          </w:tcPr>
          <w:p w14:paraId="246EF9BE" w14:textId="77777777" w:rsidR="00FF3BF9" w:rsidRPr="00877173" w:rsidRDefault="002111C1" w:rsidP="00FF3BF9">
            <w:pPr>
              <w:rPr>
                <w:rFonts w:ascii="Arial" w:hAnsi="Arial" w:cs="Arial"/>
              </w:rPr>
            </w:pPr>
            <w:r>
              <w:rPr>
                <w:rFonts w:ascii="Arial" w:hAnsi="Arial" w:cs="Arial"/>
              </w:rPr>
              <w:t>Design</w:t>
            </w:r>
            <w:r w:rsidR="008A05CA">
              <w:rPr>
                <w:rFonts w:ascii="Arial" w:hAnsi="Arial" w:cs="Arial"/>
              </w:rPr>
              <w:t xml:space="preserve"> </w:t>
            </w:r>
            <w:r>
              <w:rPr>
                <w:rFonts w:ascii="Arial" w:hAnsi="Arial" w:cs="Arial"/>
              </w:rPr>
              <w:t xml:space="preserve">landscaped areas </w:t>
            </w:r>
            <w:r w:rsidR="008A05CA">
              <w:rPr>
                <w:rFonts w:ascii="Arial" w:hAnsi="Arial" w:cs="Arial"/>
              </w:rPr>
              <w:t xml:space="preserve">as swales </w:t>
            </w:r>
            <w:r>
              <w:rPr>
                <w:rFonts w:ascii="Arial" w:hAnsi="Arial" w:cs="Arial"/>
              </w:rPr>
              <w:t>and grade to accept runoff from building roofs, parking lots and project roadways</w:t>
            </w:r>
            <w:r w:rsidR="008A05CA">
              <w:rPr>
                <w:rFonts w:ascii="Arial" w:hAnsi="Arial" w:cs="Arial"/>
              </w:rPr>
              <w:t>.</w:t>
            </w:r>
          </w:p>
        </w:tc>
        <w:tc>
          <w:tcPr>
            <w:tcW w:w="1080" w:type="dxa"/>
          </w:tcPr>
          <w:p w14:paraId="506FB9ED" w14:textId="77777777" w:rsidR="00FF3BF9" w:rsidRPr="00877173" w:rsidRDefault="00FF3BF9">
            <w:pPr>
              <w:rPr>
                <w:rFonts w:ascii="Arial" w:hAnsi="Arial" w:cs="Arial"/>
              </w:rPr>
            </w:pPr>
          </w:p>
        </w:tc>
        <w:tc>
          <w:tcPr>
            <w:tcW w:w="1170" w:type="dxa"/>
          </w:tcPr>
          <w:p w14:paraId="693C9302" w14:textId="77777777" w:rsidR="00FF3BF9" w:rsidRPr="00877173" w:rsidRDefault="00FF3BF9">
            <w:pPr>
              <w:rPr>
                <w:rFonts w:ascii="Arial" w:hAnsi="Arial" w:cs="Arial"/>
              </w:rPr>
            </w:pPr>
          </w:p>
        </w:tc>
      </w:tr>
      <w:tr w:rsidR="00FF3BF9" w:rsidRPr="00877173" w14:paraId="5DE15FF8" w14:textId="77777777" w:rsidTr="00024FD4">
        <w:tc>
          <w:tcPr>
            <w:tcW w:w="6210" w:type="dxa"/>
          </w:tcPr>
          <w:p w14:paraId="6E358533" w14:textId="77777777" w:rsidR="00FF3BF9" w:rsidRPr="00877173" w:rsidRDefault="008A05CA" w:rsidP="00FF3BF9">
            <w:pPr>
              <w:rPr>
                <w:rFonts w:ascii="Arial" w:hAnsi="Arial" w:cs="Arial"/>
              </w:rPr>
            </w:pPr>
            <w:r>
              <w:rPr>
                <w:rFonts w:ascii="Arial" w:hAnsi="Arial" w:cs="Arial"/>
              </w:rPr>
              <w:t xml:space="preserve">Install surface retention basins </w:t>
            </w:r>
            <w:r w:rsidR="00FF3BF9" w:rsidRPr="00877173">
              <w:rPr>
                <w:rFonts w:ascii="Arial" w:hAnsi="Arial" w:cs="Arial"/>
              </w:rPr>
              <w:t xml:space="preserve">or </w:t>
            </w:r>
            <w:r>
              <w:rPr>
                <w:rFonts w:ascii="Arial" w:hAnsi="Arial" w:cs="Arial"/>
              </w:rPr>
              <w:t xml:space="preserve">infiltration </w:t>
            </w:r>
            <w:r w:rsidR="00FF3BF9" w:rsidRPr="00877173">
              <w:rPr>
                <w:rFonts w:ascii="Arial" w:hAnsi="Arial" w:cs="Arial"/>
              </w:rPr>
              <w:t>trenches</w:t>
            </w:r>
            <w:r>
              <w:rPr>
                <w:rFonts w:ascii="Arial" w:hAnsi="Arial" w:cs="Arial"/>
              </w:rPr>
              <w:t xml:space="preserve"> to receive impervious area runoff.</w:t>
            </w:r>
          </w:p>
        </w:tc>
        <w:tc>
          <w:tcPr>
            <w:tcW w:w="1080" w:type="dxa"/>
          </w:tcPr>
          <w:p w14:paraId="1643EA7E" w14:textId="77777777" w:rsidR="00FF3BF9" w:rsidRPr="00877173" w:rsidRDefault="00FF3BF9">
            <w:pPr>
              <w:rPr>
                <w:rFonts w:ascii="Arial" w:hAnsi="Arial" w:cs="Arial"/>
              </w:rPr>
            </w:pPr>
          </w:p>
        </w:tc>
        <w:tc>
          <w:tcPr>
            <w:tcW w:w="1170" w:type="dxa"/>
          </w:tcPr>
          <w:p w14:paraId="4687AC14" w14:textId="77777777" w:rsidR="00FF3BF9" w:rsidRPr="00877173" w:rsidRDefault="00FF3BF9">
            <w:pPr>
              <w:rPr>
                <w:rFonts w:ascii="Arial" w:hAnsi="Arial" w:cs="Arial"/>
              </w:rPr>
            </w:pPr>
          </w:p>
        </w:tc>
      </w:tr>
      <w:tr w:rsidR="00FF3BF9" w:rsidRPr="00877173" w14:paraId="76BD786E" w14:textId="77777777" w:rsidTr="00024FD4">
        <w:tc>
          <w:tcPr>
            <w:tcW w:w="6210" w:type="dxa"/>
          </w:tcPr>
          <w:p w14:paraId="2A2B8BBB" w14:textId="77777777" w:rsidR="00E2635C" w:rsidRPr="00877173" w:rsidRDefault="00FF3BF9" w:rsidP="00FF3BF9">
            <w:pPr>
              <w:rPr>
                <w:rFonts w:ascii="Arial" w:hAnsi="Arial" w:cs="Arial"/>
              </w:rPr>
            </w:pPr>
            <w:r w:rsidRPr="00877173">
              <w:rPr>
                <w:rFonts w:ascii="Arial" w:hAnsi="Arial" w:cs="Arial"/>
              </w:rPr>
              <w:t xml:space="preserve">Install pervious pavement in parking stalls, alleys, </w:t>
            </w:r>
            <w:r w:rsidR="008A05CA">
              <w:rPr>
                <w:rFonts w:ascii="Arial" w:hAnsi="Arial" w:cs="Arial"/>
              </w:rPr>
              <w:t>driveways,</w:t>
            </w:r>
          </w:p>
          <w:p w14:paraId="639C4838" w14:textId="77777777" w:rsidR="00FF3BF9" w:rsidRPr="00877173" w:rsidRDefault="008A05CA" w:rsidP="00FF3BF9">
            <w:pPr>
              <w:rPr>
                <w:rFonts w:ascii="Arial" w:hAnsi="Arial" w:cs="Arial"/>
              </w:rPr>
            </w:pPr>
            <w:r>
              <w:rPr>
                <w:rFonts w:ascii="Arial" w:hAnsi="Arial" w:cs="Arial"/>
              </w:rPr>
              <w:t>gutters</w:t>
            </w:r>
            <w:r w:rsidR="00FF3BF9" w:rsidRPr="00877173">
              <w:rPr>
                <w:rFonts w:ascii="Arial" w:hAnsi="Arial" w:cs="Arial"/>
              </w:rPr>
              <w:t xml:space="preserve">, </w:t>
            </w:r>
            <w:r>
              <w:rPr>
                <w:rFonts w:ascii="Arial" w:hAnsi="Arial" w:cs="Arial"/>
              </w:rPr>
              <w:t xml:space="preserve">walkways, </w:t>
            </w:r>
            <w:r w:rsidR="00FF3BF9" w:rsidRPr="00877173">
              <w:rPr>
                <w:rFonts w:ascii="Arial" w:hAnsi="Arial" w:cs="Arial"/>
              </w:rPr>
              <w:t>trails or patios</w:t>
            </w:r>
            <w:r>
              <w:rPr>
                <w:rFonts w:ascii="Arial" w:hAnsi="Arial" w:cs="Arial"/>
              </w:rPr>
              <w:t>.</w:t>
            </w:r>
          </w:p>
        </w:tc>
        <w:tc>
          <w:tcPr>
            <w:tcW w:w="1080" w:type="dxa"/>
          </w:tcPr>
          <w:p w14:paraId="7D8B6A86" w14:textId="77777777" w:rsidR="00FF3BF9" w:rsidRPr="00877173" w:rsidRDefault="00FF3BF9">
            <w:pPr>
              <w:rPr>
                <w:rFonts w:ascii="Arial" w:hAnsi="Arial" w:cs="Arial"/>
              </w:rPr>
            </w:pPr>
          </w:p>
        </w:tc>
        <w:tc>
          <w:tcPr>
            <w:tcW w:w="1170" w:type="dxa"/>
          </w:tcPr>
          <w:p w14:paraId="6882A33E" w14:textId="77777777" w:rsidR="00FF3BF9" w:rsidRPr="00877173" w:rsidRDefault="00FF3BF9">
            <w:pPr>
              <w:rPr>
                <w:rFonts w:ascii="Arial" w:hAnsi="Arial" w:cs="Arial"/>
              </w:rPr>
            </w:pPr>
          </w:p>
        </w:tc>
      </w:tr>
      <w:tr w:rsidR="009D10FB" w:rsidRPr="00877173" w14:paraId="7B218FB9" w14:textId="77777777" w:rsidTr="00024FD4">
        <w:tc>
          <w:tcPr>
            <w:tcW w:w="6210" w:type="dxa"/>
          </w:tcPr>
          <w:p w14:paraId="5DC21E47" w14:textId="77777777" w:rsidR="009D10FB" w:rsidRPr="00877173" w:rsidRDefault="009D10FB" w:rsidP="009D10FB">
            <w:pPr>
              <w:rPr>
                <w:rFonts w:ascii="Arial" w:hAnsi="Arial" w:cs="Arial"/>
              </w:rPr>
            </w:pPr>
            <w:r w:rsidRPr="00877173">
              <w:rPr>
                <w:rFonts w:ascii="Arial" w:hAnsi="Arial" w:cs="Arial"/>
              </w:rPr>
              <w:t>Install underground stormwater retention chambers where downstream landscaped areas are limited</w:t>
            </w:r>
            <w:r w:rsidR="008A05CA">
              <w:rPr>
                <w:rFonts w:ascii="Arial" w:hAnsi="Arial" w:cs="Arial"/>
              </w:rPr>
              <w:t>.</w:t>
            </w:r>
          </w:p>
        </w:tc>
        <w:tc>
          <w:tcPr>
            <w:tcW w:w="1080" w:type="dxa"/>
          </w:tcPr>
          <w:p w14:paraId="7B106F9E" w14:textId="77777777" w:rsidR="009D10FB" w:rsidRPr="00877173" w:rsidRDefault="009D10FB">
            <w:pPr>
              <w:rPr>
                <w:rFonts w:ascii="Arial" w:hAnsi="Arial" w:cs="Arial"/>
              </w:rPr>
            </w:pPr>
          </w:p>
        </w:tc>
        <w:tc>
          <w:tcPr>
            <w:tcW w:w="1170" w:type="dxa"/>
          </w:tcPr>
          <w:p w14:paraId="4096FAD5" w14:textId="77777777" w:rsidR="009D10FB" w:rsidRPr="00877173" w:rsidRDefault="009D10FB">
            <w:pPr>
              <w:rPr>
                <w:rFonts w:ascii="Arial" w:hAnsi="Arial" w:cs="Arial"/>
              </w:rPr>
            </w:pPr>
          </w:p>
        </w:tc>
      </w:tr>
      <w:tr w:rsidR="003A1091" w:rsidRPr="00877173" w14:paraId="3350FE4D" w14:textId="77777777" w:rsidTr="00024FD4">
        <w:tc>
          <w:tcPr>
            <w:tcW w:w="6210" w:type="dxa"/>
          </w:tcPr>
          <w:p w14:paraId="51939DF3" w14:textId="77777777" w:rsidR="003A1091" w:rsidRPr="00877173" w:rsidRDefault="003A1091">
            <w:pPr>
              <w:rPr>
                <w:rFonts w:ascii="Arial" w:hAnsi="Arial" w:cs="Arial"/>
              </w:rPr>
            </w:pPr>
            <w:r>
              <w:rPr>
                <w:rFonts w:ascii="Arial" w:hAnsi="Arial" w:cs="Arial"/>
              </w:rPr>
              <w:t>Install approved Stormwater Drywells</w:t>
            </w:r>
            <w:r w:rsidR="008A05CA">
              <w:rPr>
                <w:rFonts w:ascii="Arial" w:hAnsi="Arial" w:cs="Arial"/>
              </w:rPr>
              <w:t xml:space="preserve"> in detention areas.</w:t>
            </w:r>
          </w:p>
        </w:tc>
        <w:tc>
          <w:tcPr>
            <w:tcW w:w="1080" w:type="dxa"/>
          </w:tcPr>
          <w:p w14:paraId="271F42EE" w14:textId="77777777" w:rsidR="003A1091" w:rsidRPr="00877173" w:rsidRDefault="003A1091">
            <w:pPr>
              <w:rPr>
                <w:rFonts w:ascii="Arial" w:hAnsi="Arial" w:cs="Arial"/>
              </w:rPr>
            </w:pPr>
          </w:p>
        </w:tc>
        <w:tc>
          <w:tcPr>
            <w:tcW w:w="1170" w:type="dxa"/>
          </w:tcPr>
          <w:p w14:paraId="75575B28" w14:textId="77777777" w:rsidR="003A1091" w:rsidRPr="00877173" w:rsidRDefault="003A1091">
            <w:pPr>
              <w:rPr>
                <w:rFonts w:ascii="Arial" w:hAnsi="Arial" w:cs="Arial"/>
              </w:rPr>
            </w:pPr>
          </w:p>
        </w:tc>
      </w:tr>
      <w:tr w:rsidR="003A1091" w:rsidRPr="00877173" w14:paraId="05662B60" w14:textId="77777777" w:rsidTr="00024FD4">
        <w:tc>
          <w:tcPr>
            <w:tcW w:w="6210" w:type="dxa"/>
          </w:tcPr>
          <w:p w14:paraId="453891AF" w14:textId="77777777" w:rsidR="003A1091" w:rsidRPr="00877173" w:rsidRDefault="003A1091">
            <w:pPr>
              <w:rPr>
                <w:rFonts w:ascii="Arial" w:hAnsi="Arial" w:cs="Arial"/>
              </w:rPr>
            </w:pPr>
            <w:r>
              <w:rPr>
                <w:rFonts w:ascii="Arial" w:hAnsi="Arial" w:cs="Arial"/>
              </w:rPr>
              <w:t>Construct streets, sidewalks, and parking lot stalls to the minimum widths necessary</w:t>
            </w:r>
            <w:r w:rsidR="008A05CA">
              <w:rPr>
                <w:rFonts w:ascii="Arial" w:hAnsi="Arial" w:cs="Arial"/>
              </w:rPr>
              <w:t>.</w:t>
            </w:r>
          </w:p>
        </w:tc>
        <w:tc>
          <w:tcPr>
            <w:tcW w:w="1080" w:type="dxa"/>
          </w:tcPr>
          <w:p w14:paraId="2639CBE1" w14:textId="77777777" w:rsidR="003A1091" w:rsidRPr="00877173" w:rsidRDefault="003A1091">
            <w:pPr>
              <w:rPr>
                <w:rFonts w:ascii="Arial" w:hAnsi="Arial" w:cs="Arial"/>
              </w:rPr>
            </w:pPr>
          </w:p>
        </w:tc>
        <w:tc>
          <w:tcPr>
            <w:tcW w:w="1170" w:type="dxa"/>
          </w:tcPr>
          <w:p w14:paraId="124F4065" w14:textId="77777777" w:rsidR="003A1091" w:rsidRPr="00877173" w:rsidRDefault="003A1091">
            <w:pPr>
              <w:rPr>
                <w:rFonts w:ascii="Arial" w:hAnsi="Arial" w:cs="Arial"/>
              </w:rPr>
            </w:pPr>
          </w:p>
        </w:tc>
      </w:tr>
      <w:tr w:rsidR="00FF3BF9" w:rsidRPr="00877173" w14:paraId="5245CA3A" w14:textId="77777777" w:rsidTr="00024FD4">
        <w:tc>
          <w:tcPr>
            <w:tcW w:w="6210" w:type="dxa"/>
          </w:tcPr>
          <w:p w14:paraId="3B9ABCB2" w14:textId="77777777" w:rsidR="00FF3BF9" w:rsidRPr="00877173" w:rsidRDefault="00FF3BF9">
            <w:pPr>
              <w:rPr>
                <w:rFonts w:ascii="Arial" w:hAnsi="Arial" w:cs="Arial"/>
              </w:rPr>
            </w:pPr>
            <w:r w:rsidRPr="00877173">
              <w:rPr>
                <w:rFonts w:ascii="Arial" w:hAnsi="Arial" w:cs="Arial"/>
              </w:rPr>
              <w:t xml:space="preserve">Install </w:t>
            </w:r>
            <w:r w:rsidR="002111C1">
              <w:rPr>
                <w:rFonts w:ascii="Arial" w:hAnsi="Arial" w:cs="Arial"/>
              </w:rPr>
              <w:t xml:space="preserve">on-site </w:t>
            </w:r>
            <w:r w:rsidRPr="00877173">
              <w:rPr>
                <w:rFonts w:ascii="Arial" w:hAnsi="Arial" w:cs="Arial"/>
              </w:rPr>
              <w:t xml:space="preserve">Biotreatment basins/trenches </w:t>
            </w:r>
            <w:r w:rsidR="002E2F1E">
              <w:rPr>
                <w:rFonts w:ascii="Arial" w:hAnsi="Arial" w:cs="Arial"/>
              </w:rPr>
              <w:t xml:space="preserve">with underdrains, </w:t>
            </w:r>
            <w:r w:rsidRPr="00877173">
              <w:rPr>
                <w:rFonts w:ascii="Arial" w:hAnsi="Arial" w:cs="Arial"/>
              </w:rPr>
              <w:t>where soil type is poorly draining</w:t>
            </w:r>
            <w:r w:rsidR="008A05CA">
              <w:rPr>
                <w:rFonts w:ascii="Arial" w:hAnsi="Arial" w:cs="Arial"/>
              </w:rPr>
              <w:t>.</w:t>
            </w:r>
          </w:p>
        </w:tc>
        <w:tc>
          <w:tcPr>
            <w:tcW w:w="1080" w:type="dxa"/>
          </w:tcPr>
          <w:p w14:paraId="3A45C2B2" w14:textId="77777777" w:rsidR="00FF3BF9" w:rsidRPr="00877173" w:rsidRDefault="00FF3BF9">
            <w:pPr>
              <w:rPr>
                <w:rFonts w:ascii="Arial" w:hAnsi="Arial" w:cs="Arial"/>
              </w:rPr>
            </w:pPr>
          </w:p>
        </w:tc>
        <w:tc>
          <w:tcPr>
            <w:tcW w:w="1170" w:type="dxa"/>
          </w:tcPr>
          <w:p w14:paraId="214AEBD3" w14:textId="77777777" w:rsidR="00FF3BF9" w:rsidRPr="00877173" w:rsidRDefault="00FF3BF9">
            <w:pPr>
              <w:rPr>
                <w:rFonts w:ascii="Arial" w:hAnsi="Arial" w:cs="Arial"/>
              </w:rPr>
            </w:pPr>
          </w:p>
        </w:tc>
      </w:tr>
      <w:tr w:rsidR="003A1091" w:rsidRPr="00877173" w14:paraId="4E980654" w14:textId="77777777" w:rsidTr="00024FD4">
        <w:tc>
          <w:tcPr>
            <w:tcW w:w="6210" w:type="dxa"/>
          </w:tcPr>
          <w:p w14:paraId="5A6C0556" w14:textId="77777777" w:rsidR="003A1091" w:rsidRPr="00877173" w:rsidRDefault="008A05CA">
            <w:pPr>
              <w:rPr>
                <w:rFonts w:ascii="Arial" w:hAnsi="Arial" w:cs="Arial"/>
              </w:rPr>
            </w:pPr>
            <w:r>
              <w:rPr>
                <w:rFonts w:ascii="Arial" w:hAnsi="Arial" w:cs="Arial"/>
              </w:rPr>
              <w:t>Install “Engineered Soil” to increase</w:t>
            </w:r>
            <w:r w:rsidR="004B6446">
              <w:rPr>
                <w:rFonts w:ascii="Arial" w:hAnsi="Arial" w:cs="Arial"/>
              </w:rPr>
              <w:t xml:space="preserve"> uptake/soil storage capacity and/or evapotranspiration.</w:t>
            </w:r>
          </w:p>
        </w:tc>
        <w:tc>
          <w:tcPr>
            <w:tcW w:w="1080" w:type="dxa"/>
          </w:tcPr>
          <w:p w14:paraId="7D158E27" w14:textId="77777777" w:rsidR="003A1091" w:rsidRPr="00877173" w:rsidRDefault="003A1091">
            <w:pPr>
              <w:rPr>
                <w:rFonts w:ascii="Arial" w:hAnsi="Arial" w:cs="Arial"/>
              </w:rPr>
            </w:pPr>
          </w:p>
        </w:tc>
        <w:tc>
          <w:tcPr>
            <w:tcW w:w="1170" w:type="dxa"/>
          </w:tcPr>
          <w:p w14:paraId="3EFB6D2C" w14:textId="77777777" w:rsidR="003A1091" w:rsidRPr="00877173" w:rsidRDefault="003A1091">
            <w:pPr>
              <w:rPr>
                <w:rFonts w:ascii="Arial" w:hAnsi="Arial" w:cs="Arial"/>
              </w:rPr>
            </w:pPr>
          </w:p>
        </w:tc>
      </w:tr>
      <w:tr w:rsidR="00FF3BF9" w:rsidRPr="00877173" w14:paraId="74FD8FD1" w14:textId="77777777" w:rsidTr="00024FD4">
        <w:tc>
          <w:tcPr>
            <w:tcW w:w="6210" w:type="dxa"/>
          </w:tcPr>
          <w:p w14:paraId="39379A16" w14:textId="77777777" w:rsidR="00FF3BF9" w:rsidRPr="00877173" w:rsidRDefault="00FF3BF9">
            <w:pPr>
              <w:rPr>
                <w:rFonts w:ascii="Arial" w:hAnsi="Arial" w:cs="Arial"/>
              </w:rPr>
            </w:pPr>
            <w:r w:rsidRPr="00877173">
              <w:rPr>
                <w:rFonts w:ascii="Arial" w:hAnsi="Arial" w:cs="Arial"/>
              </w:rPr>
              <w:t xml:space="preserve">Install Rainwater Harvesting/Use </w:t>
            </w:r>
            <w:r w:rsidR="005B7890" w:rsidRPr="00877173">
              <w:rPr>
                <w:rFonts w:ascii="Arial" w:hAnsi="Arial" w:cs="Arial"/>
              </w:rPr>
              <w:t>Equipment</w:t>
            </w:r>
            <w:r w:rsidR="008A05CA">
              <w:rPr>
                <w:rFonts w:ascii="Arial" w:hAnsi="Arial" w:cs="Arial"/>
              </w:rPr>
              <w:t>.</w:t>
            </w:r>
          </w:p>
        </w:tc>
        <w:tc>
          <w:tcPr>
            <w:tcW w:w="1080" w:type="dxa"/>
          </w:tcPr>
          <w:p w14:paraId="251F021B" w14:textId="77777777" w:rsidR="00FF3BF9" w:rsidRPr="00877173" w:rsidRDefault="00FF3BF9">
            <w:pPr>
              <w:rPr>
                <w:rFonts w:ascii="Arial" w:hAnsi="Arial" w:cs="Arial"/>
              </w:rPr>
            </w:pPr>
          </w:p>
        </w:tc>
        <w:tc>
          <w:tcPr>
            <w:tcW w:w="1170" w:type="dxa"/>
          </w:tcPr>
          <w:p w14:paraId="31A07D8E" w14:textId="77777777" w:rsidR="00FF3BF9" w:rsidRPr="00877173" w:rsidRDefault="00FF3BF9">
            <w:pPr>
              <w:rPr>
                <w:rFonts w:ascii="Arial" w:hAnsi="Arial" w:cs="Arial"/>
              </w:rPr>
            </w:pPr>
          </w:p>
        </w:tc>
      </w:tr>
      <w:tr w:rsidR="00214415" w:rsidRPr="00877173" w14:paraId="1BED930A" w14:textId="77777777" w:rsidTr="00024FD4">
        <w:tc>
          <w:tcPr>
            <w:tcW w:w="6210" w:type="dxa"/>
          </w:tcPr>
          <w:p w14:paraId="3E833FF5" w14:textId="77777777" w:rsidR="00214415" w:rsidRPr="00877173" w:rsidRDefault="00214415">
            <w:pPr>
              <w:rPr>
                <w:rFonts w:ascii="Arial" w:hAnsi="Arial" w:cs="Arial"/>
              </w:rPr>
            </w:pPr>
            <w:r w:rsidRPr="00877173">
              <w:rPr>
                <w:rFonts w:ascii="Arial" w:hAnsi="Arial" w:cs="Arial"/>
              </w:rPr>
              <w:t xml:space="preserve">Utilize approved </w:t>
            </w:r>
            <w:r w:rsidR="007D4A7E">
              <w:rPr>
                <w:rFonts w:ascii="Arial" w:hAnsi="Arial" w:cs="Arial"/>
              </w:rPr>
              <w:t>off-site retention/infiltration, biotreatment or proprietary treatment,</w:t>
            </w:r>
            <w:r w:rsidRPr="00877173">
              <w:rPr>
                <w:rFonts w:ascii="Arial" w:hAnsi="Arial" w:cs="Arial"/>
              </w:rPr>
              <w:t xml:space="preserve"> where </w:t>
            </w:r>
            <w:r w:rsidR="009522B6" w:rsidRPr="00877173">
              <w:rPr>
                <w:rFonts w:ascii="Arial" w:hAnsi="Arial" w:cs="Arial"/>
              </w:rPr>
              <w:t>it is infeasible t</w:t>
            </w:r>
            <w:r w:rsidR="007D4A7E">
              <w:rPr>
                <w:rFonts w:ascii="Arial" w:hAnsi="Arial" w:cs="Arial"/>
              </w:rPr>
              <w:t>o install, on-site</w:t>
            </w:r>
            <w:r w:rsidR="008A05CA">
              <w:rPr>
                <w:rFonts w:ascii="Arial" w:hAnsi="Arial" w:cs="Arial"/>
              </w:rPr>
              <w:t>.</w:t>
            </w:r>
          </w:p>
        </w:tc>
        <w:tc>
          <w:tcPr>
            <w:tcW w:w="1080" w:type="dxa"/>
          </w:tcPr>
          <w:p w14:paraId="4C397DBC" w14:textId="77777777" w:rsidR="00214415" w:rsidRPr="00877173" w:rsidRDefault="00214415">
            <w:pPr>
              <w:rPr>
                <w:rFonts w:ascii="Arial" w:hAnsi="Arial" w:cs="Arial"/>
              </w:rPr>
            </w:pPr>
          </w:p>
        </w:tc>
        <w:tc>
          <w:tcPr>
            <w:tcW w:w="1170" w:type="dxa"/>
          </w:tcPr>
          <w:p w14:paraId="54996612" w14:textId="77777777" w:rsidR="00214415" w:rsidRPr="00877173" w:rsidRDefault="00214415">
            <w:pPr>
              <w:rPr>
                <w:rFonts w:ascii="Arial" w:hAnsi="Arial" w:cs="Arial"/>
              </w:rPr>
            </w:pPr>
          </w:p>
        </w:tc>
      </w:tr>
    </w:tbl>
    <w:p w14:paraId="042E9997" w14:textId="77777777" w:rsidR="005B7890" w:rsidRDefault="005B7890">
      <w:pPr>
        <w:rPr>
          <w:rFonts w:ascii="Arial" w:hAnsi="Arial" w:cs="Arial"/>
        </w:rPr>
      </w:pPr>
    </w:p>
    <w:p w14:paraId="0AC6D6C1" w14:textId="77777777" w:rsidR="006265BF" w:rsidRDefault="000C60F9">
      <w:pPr>
        <w:rPr>
          <w:rFonts w:ascii="Arial" w:hAnsi="Arial" w:cs="Arial"/>
        </w:rPr>
      </w:pPr>
      <w:r>
        <w:rPr>
          <w:rFonts w:ascii="Arial" w:hAnsi="Arial" w:cs="Arial"/>
        </w:rPr>
        <w:t>Table 3-</w:t>
      </w:r>
      <w:proofErr w:type="gramStart"/>
      <w:r>
        <w:rPr>
          <w:rFonts w:ascii="Arial" w:hAnsi="Arial" w:cs="Arial"/>
        </w:rPr>
        <w:t>1  Minimum</w:t>
      </w:r>
      <w:proofErr w:type="gramEnd"/>
      <w:r>
        <w:rPr>
          <w:rFonts w:ascii="Arial" w:hAnsi="Arial" w:cs="Arial"/>
        </w:rPr>
        <w:t xml:space="preserve"> Effective Area</w:t>
      </w:r>
      <w:r w:rsidR="00E52FF3" w:rsidRPr="00E52FF3">
        <w:rPr>
          <w:rFonts w:ascii="Arial" w:hAnsi="Arial" w:cs="Arial"/>
          <w:vertAlign w:val="superscript"/>
        </w:rPr>
        <w:t>1</w:t>
      </w:r>
      <w:r>
        <w:rPr>
          <w:rFonts w:ascii="Arial" w:hAnsi="Arial" w:cs="Arial"/>
        </w:rPr>
        <w:t xml:space="preserve"> Required</w:t>
      </w:r>
      <w:r w:rsidR="00CE6DFF">
        <w:rPr>
          <w:rFonts w:ascii="Arial" w:hAnsi="Arial" w:cs="Arial"/>
        </w:rPr>
        <w:t xml:space="preserve"> for LID BMPs (surface + subsurf</w:t>
      </w:r>
      <w:r>
        <w:rPr>
          <w:rFonts w:ascii="Arial" w:hAnsi="Arial" w:cs="Arial"/>
        </w:rPr>
        <w:t>ace facilities) for Project WQMP to Demonstrate Infeasibility</w:t>
      </w:r>
      <w:r w:rsidR="00E52FF3" w:rsidRPr="00E52FF3">
        <w:rPr>
          <w:rFonts w:ascii="Arial" w:hAnsi="Arial" w:cs="Arial"/>
          <w:vertAlign w:val="superscript"/>
        </w:rPr>
        <w:t>2</w:t>
      </w:r>
      <w:r>
        <w:rPr>
          <w:rFonts w:ascii="Arial" w:hAnsi="Arial" w:cs="Arial"/>
        </w:rPr>
        <w:t xml:space="preserve"> (% of site)</w:t>
      </w:r>
    </w:p>
    <w:p w14:paraId="092953A1" w14:textId="77777777" w:rsidR="000C60F9" w:rsidRDefault="000C60F9">
      <w:pPr>
        <w:rPr>
          <w:rFonts w:ascii="Arial" w:hAnsi="Arial" w:cs="Arial"/>
        </w:rPr>
      </w:pPr>
    </w:p>
    <w:tbl>
      <w:tblPr>
        <w:tblStyle w:val="TableGrid"/>
        <w:tblW w:w="0" w:type="auto"/>
        <w:tblInd w:w="108" w:type="dxa"/>
        <w:tblLook w:val="04A0" w:firstRow="1" w:lastRow="0" w:firstColumn="1" w:lastColumn="0" w:noHBand="0" w:noVBand="1"/>
      </w:tblPr>
      <w:tblGrid>
        <w:gridCol w:w="5040"/>
        <w:gridCol w:w="1631"/>
        <w:gridCol w:w="1980"/>
      </w:tblGrid>
      <w:tr w:rsidR="000C60F9" w14:paraId="749193E5" w14:textId="77777777" w:rsidTr="00D9356D">
        <w:tc>
          <w:tcPr>
            <w:tcW w:w="5040" w:type="dxa"/>
          </w:tcPr>
          <w:p w14:paraId="1179ECBB" w14:textId="77777777" w:rsidR="000C60F9" w:rsidRDefault="000C60F9" w:rsidP="000C60F9">
            <w:pPr>
              <w:jc w:val="center"/>
              <w:rPr>
                <w:rFonts w:ascii="Arial" w:hAnsi="Arial" w:cs="Arial"/>
              </w:rPr>
            </w:pPr>
            <w:r>
              <w:rPr>
                <w:rFonts w:ascii="Arial" w:hAnsi="Arial" w:cs="Arial"/>
              </w:rPr>
              <w:t>Project Type</w:t>
            </w:r>
          </w:p>
        </w:tc>
        <w:tc>
          <w:tcPr>
            <w:tcW w:w="1530" w:type="dxa"/>
          </w:tcPr>
          <w:p w14:paraId="0D7B7FFA" w14:textId="77777777" w:rsidR="000C60F9" w:rsidRDefault="000C60F9" w:rsidP="00D9356D">
            <w:pPr>
              <w:jc w:val="center"/>
              <w:rPr>
                <w:rFonts w:ascii="Arial" w:hAnsi="Arial" w:cs="Arial"/>
              </w:rPr>
            </w:pPr>
            <w:r>
              <w:rPr>
                <w:rFonts w:ascii="Arial" w:hAnsi="Arial" w:cs="Arial"/>
              </w:rPr>
              <w:t>New Development</w:t>
            </w:r>
          </w:p>
        </w:tc>
        <w:tc>
          <w:tcPr>
            <w:tcW w:w="1980" w:type="dxa"/>
          </w:tcPr>
          <w:p w14:paraId="55E95C95" w14:textId="77777777" w:rsidR="000C60F9" w:rsidRDefault="000C60F9" w:rsidP="00D9356D">
            <w:pPr>
              <w:jc w:val="center"/>
              <w:rPr>
                <w:rFonts w:ascii="Arial" w:hAnsi="Arial" w:cs="Arial"/>
              </w:rPr>
            </w:pPr>
            <w:r>
              <w:rPr>
                <w:rFonts w:ascii="Arial" w:hAnsi="Arial" w:cs="Arial"/>
              </w:rPr>
              <w:t>Re-Development</w:t>
            </w:r>
          </w:p>
        </w:tc>
      </w:tr>
      <w:tr w:rsidR="000C60F9" w14:paraId="30880F2B" w14:textId="77777777" w:rsidTr="00D9356D">
        <w:tc>
          <w:tcPr>
            <w:tcW w:w="5040" w:type="dxa"/>
          </w:tcPr>
          <w:p w14:paraId="0FE3BB3F" w14:textId="77777777" w:rsidR="000C60F9" w:rsidRDefault="000C60F9">
            <w:pPr>
              <w:rPr>
                <w:rFonts w:ascii="Arial" w:hAnsi="Arial" w:cs="Arial"/>
              </w:rPr>
            </w:pPr>
            <w:r>
              <w:rPr>
                <w:rFonts w:ascii="Arial" w:hAnsi="Arial" w:cs="Arial"/>
              </w:rPr>
              <w:t>SF/MF Residential &lt; 7 du/ac</w:t>
            </w:r>
          </w:p>
        </w:tc>
        <w:tc>
          <w:tcPr>
            <w:tcW w:w="1530" w:type="dxa"/>
          </w:tcPr>
          <w:p w14:paraId="2E930786" w14:textId="77777777" w:rsidR="000C60F9" w:rsidRDefault="000C60F9" w:rsidP="00D9356D">
            <w:pPr>
              <w:jc w:val="center"/>
              <w:rPr>
                <w:rFonts w:ascii="Arial" w:hAnsi="Arial" w:cs="Arial"/>
              </w:rPr>
            </w:pPr>
            <w:r>
              <w:rPr>
                <w:rFonts w:ascii="Arial" w:hAnsi="Arial" w:cs="Arial"/>
              </w:rPr>
              <w:t>10%</w:t>
            </w:r>
          </w:p>
        </w:tc>
        <w:tc>
          <w:tcPr>
            <w:tcW w:w="1980" w:type="dxa"/>
          </w:tcPr>
          <w:p w14:paraId="59947CE4" w14:textId="77777777" w:rsidR="000C60F9" w:rsidRDefault="000C60F9" w:rsidP="00D9356D">
            <w:pPr>
              <w:jc w:val="center"/>
              <w:rPr>
                <w:rFonts w:ascii="Arial" w:hAnsi="Arial" w:cs="Arial"/>
              </w:rPr>
            </w:pPr>
            <w:r>
              <w:rPr>
                <w:rFonts w:ascii="Arial" w:hAnsi="Arial" w:cs="Arial"/>
              </w:rPr>
              <w:t>5%</w:t>
            </w:r>
          </w:p>
        </w:tc>
      </w:tr>
      <w:tr w:rsidR="000C60F9" w14:paraId="6C70C3CB" w14:textId="77777777" w:rsidTr="00D9356D">
        <w:tc>
          <w:tcPr>
            <w:tcW w:w="5040" w:type="dxa"/>
          </w:tcPr>
          <w:p w14:paraId="6EBAC460" w14:textId="77777777" w:rsidR="000C60F9" w:rsidRDefault="000C60F9" w:rsidP="000C60F9">
            <w:pPr>
              <w:rPr>
                <w:rFonts w:ascii="Arial" w:hAnsi="Arial" w:cs="Arial"/>
              </w:rPr>
            </w:pPr>
            <w:r>
              <w:rPr>
                <w:rFonts w:ascii="Arial" w:hAnsi="Arial" w:cs="Arial"/>
              </w:rPr>
              <w:t>SF/MF Residential &lt; 7 - 18 du/ac</w:t>
            </w:r>
          </w:p>
        </w:tc>
        <w:tc>
          <w:tcPr>
            <w:tcW w:w="1530" w:type="dxa"/>
          </w:tcPr>
          <w:p w14:paraId="0E0C9C53" w14:textId="77777777" w:rsidR="000C60F9" w:rsidRDefault="000C60F9" w:rsidP="00D9356D">
            <w:pPr>
              <w:jc w:val="center"/>
              <w:rPr>
                <w:rFonts w:ascii="Arial" w:hAnsi="Arial" w:cs="Arial"/>
              </w:rPr>
            </w:pPr>
            <w:r>
              <w:rPr>
                <w:rFonts w:ascii="Arial" w:hAnsi="Arial" w:cs="Arial"/>
              </w:rPr>
              <w:t>7%</w:t>
            </w:r>
          </w:p>
        </w:tc>
        <w:tc>
          <w:tcPr>
            <w:tcW w:w="1980" w:type="dxa"/>
          </w:tcPr>
          <w:p w14:paraId="14D5E2F6" w14:textId="77777777" w:rsidR="000C60F9" w:rsidRDefault="000C60F9" w:rsidP="00D9356D">
            <w:pPr>
              <w:jc w:val="center"/>
              <w:rPr>
                <w:rFonts w:ascii="Arial" w:hAnsi="Arial" w:cs="Arial"/>
              </w:rPr>
            </w:pPr>
            <w:r>
              <w:rPr>
                <w:rFonts w:ascii="Arial" w:hAnsi="Arial" w:cs="Arial"/>
              </w:rPr>
              <w:t>3.5%</w:t>
            </w:r>
          </w:p>
        </w:tc>
      </w:tr>
      <w:tr w:rsidR="000C60F9" w14:paraId="118B40D0" w14:textId="77777777" w:rsidTr="00D9356D">
        <w:tc>
          <w:tcPr>
            <w:tcW w:w="5040" w:type="dxa"/>
          </w:tcPr>
          <w:p w14:paraId="3D142713" w14:textId="77777777" w:rsidR="000C60F9" w:rsidRDefault="000C60F9" w:rsidP="000C60F9">
            <w:pPr>
              <w:rPr>
                <w:rFonts w:ascii="Arial" w:hAnsi="Arial" w:cs="Arial"/>
              </w:rPr>
            </w:pPr>
            <w:r>
              <w:rPr>
                <w:rFonts w:ascii="Arial" w:hAnsi="Arial" w:cs="Arial"/>
              </w:rPr>
              <w:t>SF/MF Residential &gt; 18 du/ac</w:t>
            </w:r>
          </w:p>
        </w:tc>
        <w:tc>
          <w:tcPr>
            <w:tcW w:w="1530" w:type="dxa"/>
          </w:tcPr>
          <w:p w14:paraId="492BE622" w14:textId="77777777" w:rsidR="000C60F9" w:rsidRDefault="000C60F9" w:rsidP="00D9356D">
            <w:pPr>
              <w:jc w:val="center"/>
              <w:rPr>
                <w:rFonts w:ascii="Arial" w:hAnsi="Arial" w:cs="Arial"/>
              </w:rPr>
            </w:pPr>
            <w:r>
              <w:rPr>
                <w:rFonts w:ascii="Arial" w:hAnsi="Arial" w:cs="Arial"/>
              </w:rPr>
              <w:t>5%</w:t>
            </w:r>
          </w:p>
        </w:tc>
        <w:tc>
          <w:tcPr>
            <w:tcW w:w="1980" w:type="dxa"/>
          </w:tcPr>
          <w:p w14:paraId="34288536" w14:textId="77777777" w:rsidR="000C60F9" w:rsidRDefault="00FB62CD" w:rsidP="00D9356D">
            <w:pPr>
              <w:jc w:val="center"/>
              <w:rPr>
                <w:rFonts w:ascii="Arial" w:hAnsi="Arial" w:cs="Arial"/>
              </w:rPr>
            </w:pPr>
            <w:r>
              <w:rPr>
                <w:rFonts w:ascii="Arial" w:hAnsi="Arial" w:cs="Arial"/>
              </w:rPr>
              <w:t>2.5%</w:t>
            </w:r>
          </w:p>
        </w:tc>
      </w:tr>
      <w:tr w:rsidR="000C60F9" w14:paraId="6A102119" w14:textId="77777777" w:rsidTr="00D9356D">
        <w:tc>
          <w:tcPr>
            <w:tcW w:w="5040" w:type="dxa"/>
          </w:tcPr>
          <w:p w14:paraId="26421706" w14:textId="77777777" w:rsidR="000C60F9" w:rsidRDefault="00FB62CD">
            <w:pPr>
              <w:rPr>
                <w:rFonts w:ascii="Arial" w:hAnsi="Arial" w:cs="Arial"/>
              </w:rPr>
            </w:pPr>
            <w:r>
              <w:rPr>
                <w:rFonts w:ascii="Arial" w:hAnsi="Arial" w:cs="Arial"/>
              </w:rPr>
              <w:t>Mixed Use, Commercial/Industrial w/FAR&lt; 1.0</w:t>
            </w:r>
          </w:p>
        </w:tc>
        <w:tc>
          <w:tcPr>
            <w:tcW w:w="1530" w:type="dxa"/>
          </w:tcPr>
          <w:p w14:paraId="507A0224" w14:textId="77777777" w:rsidR="000C60F9" w:rsidRDefault="00FB62CD" w:rsidP="00D9356D">
            <w:pPr>
              <w:jc w:val="center"/>
              <w:rPr>
                <w:rFonts w:ascii="Arial" w:hAnsi="Arial" w:cs="Arial"/>
              </w:rPr>
            </w:pPr>
            <w:r>
              <w:rPr>
                <w:rFonts w:ascii="Arial" w:hAnsi="Arial" w:cs="Arial"/>
              </w:rPr>
              <w:t>10%</w:t>
            </w:r>
          </w:p>
        </w:tc>
        <w:tc>
          <w:tcPr>
            <w:tcW w:w="1980" w:type="dxa"/>
          </w:tcPr>
          <w:p w14:paraId="73B10B6C" w14:textId="77777777" w:rsidR="000C60F9" w:rsidRDefault="00FB62CD" w:rsidP="00D9356D">
            <w:pPr>
              <w:jc w:val="center"/>
              <w:rPr>
                <w:rFonts w:ascii="Arial" w:hAnsi="Arial" w:cs="Arial"/>
              </w:rPr>
            </w:pPr>
            <w:r>
              <w:rPr>
                <w:rFonts w:ascii="Arial" w:hAnsi="Arial" w:cs="Arial"/>
              </w:rPr>
              <w:t>5%</w:t>
            </w:r>
          </w:p>
        </w:tc>
      </w:tr>
      <w:tr w:rsidR="00FB62CD" w14:paraId="27AFD8A9" w14:textId="77777777" w:rsidTr="00D9356D">
        <w:tc>
          <w:tcPr>
            <w:tcW w:w="5040" w:type="dxa"/>
          </w:tcPr>
          <w:p w14:paraId="07D2A775" w14:textId="77777777" w:rsidR="00FB62CD" w:rsidRDefault="00FB62CD" w:rsidP="00CE6DFF">
            <w:pPr>
              <w:rPr>
                <w:rFonts w:ascii="Arial" w:hAnsi="Arial" w:cs="Arial"/>
              </w:rPr>
            </w:pPr>
            <w:r>
              <w:rPr>
                <w:rFonts w:ascii="Arial" w:hAnsi="Arial" w:cs="Arial"/>
              </w:rPr>
              <w:t>Mixed Use, Commercial/Industrial w/FAR 1.0-2.0</w:t>
            </w:r>
          </w:p>
        </w:tc>
        <w:tc>
          <w:tcPr>
            <w:tcW w:w="1530" w:type="dxa"/>
          </w:tcPr>
          <w:p w14:paraId="376EF225" w14:textId="77777777" w:rsidR="00FB62CD" w:rsidRDefault="00FB62CD" w:rsidP="00D9356D">
            <w:pPr>
              <w:jc w:val="center"/>
              <w:rPr>
                <w:rFonts w:ascii="Arial" w:hAnsi="Arial" w:cs="Arial"/>
              </w:rPr>
            </w:pPr>
            <w:r>
              <w:rPr>
                <w:rFonts w:ascii="Arial" w:hAnsi="Arial" w:cs="Arial"/>
              </w:rPr>
              <w:t>7%</w:t>
            </w:r>
          </w:p>
        </w:tc>
        <w:tc>
          <w:tcPr>
            <w:tcW w:w="1980" w:type="dxa"/>
          </w:tcPr>
          <w:p w14:paraId="364C4996" w14:textId="77777777" w:rsidR="00FB62CD" w:rsidRDefault="00FB62CD" w:rsidP="00D9356D">
            <w:pPr>
              <w:jc w:val="center"/>
              <w:rPr>
                <w:rFonts w:ascii="Arial" w:hAnsi="Arial" w:cs="Arial"/>
              </w:rPr>
            </w:pPr>
            <w:r>
              <w:rPr>
                <w:rFonts w:ascii="Arial" w:hAnsi="Arial" w:cs="Arial"/>
              </w:rPr>
              <w:t>3.5%</w:t>
            </w:r>
          </w:p>
        </w:tc>
      </w:tr>
      <w:tr w:rsidR="00FB62CD" w14:paraId="58CE5DC5" w14:textId="77777777" w:rsidTr="00D9356D">
        <w:tc>
          <w:tcPr>
            <w:tcW w:w="5040" w:type="dxa"/>
          </w:tcPr>
          <w:p w14:paraId="201784B8" w14:textId="77777777" w:rsidR="00FB62CD" w:rsidRDefault="00FB62CD" w:rsidP="00CE6DFF">
            <w:pPr>
              <w:rPr>
                <w:rFonts w:ascii="Arial" w:hAnsi="Arial" w:cs="Arial"/>
              </w:rPr>
            </w:pPr>
            <w:r>
              <w:rPr>
                <w:rFonts w:ascii="Arial" w:hAnsi="Arial" w:cs="Arial"/>
              </w:rPr>
              <w:t>Mixed Use, Commercial/Industrial w/FAR&gt; 2.0</w:t>
            </w:r>
          </w:p>
        </w:tc>
        <w:tc>
          <w:tcPr>
            <w:tcW w:w="1530" w:type="dxa"/>
          </w:tcPr>
          <w:p w14:paraId="414B3899" w14:textId="77777777" w:rsidR="00FB62CD" w:rsidRDefault="00FB62CD" w:rsidP="00D9356D">
            <w:pPr>
              <w:jc w:val="center"/>
              <w:rPr>
                <w:rFonts w:ascii="Arial" w:hAnsi="Arial" w:cs="Arial"/>
              </w:rPr>
            </w:pPr>
            <w:r>
              <w:rPr>
                <w:rFonts w:ascii="Arial" w:hAnsi="Arial" w:cs="Arial"/>
              </w:rPr>
              <w:t>5%</w:t>
            </w:r>
          </w:p>
        </w:tc>
        <w:tc>
          <w:tcPr>
            <w:tcW w:w="1980" w:type="dxa"/>
          </w:tcPr>
          <w:p w14:paraId="7DC7106F" w14:textId="77777777" w:rsidR="00FB62CD" w:rsidRDefault="00FB62CD" w:rsidP="00D9356D">
            <w:pPr>
              <w:jc w:val="center"/>
              <w:rPr>
                <w:rFonts w:ascii="Arial" w:hAnsi="Arial" w:cs="Arial"/>
              </w:rPr>
            </w:pPr>
            <w:r>
              <w:rPr>
                <w:rFonts w:ascii="Arial" w:hAnsi="Arial" w:cs="Arial"/>
              </w:rPr>
              <w:t>2.5%</w:t>
            </w:r>
          </w:p>
        </w:tc>
      </w:tr>
      <w:tr w:rsidR="000C60F9" w14:paraId="47E976D9" w14:textId="77777777" w:rsidTr="00D9356D">
        <w:tc>
          <w:tcPr>
            <w:tcW w:w="5040" w:type="dxa"/>
          </w:tcPr>
          <w:p w14:paraId="7FF03AAF" w14:textId="77777777" w:rsidR="000C60F9" w:rsidRDefault="00D9356D">
            <w:pPr>
              <w:rPr>
                <w:rFonts w:ascii="Arial" w:hAnsi="Arial" w:cs="Arial"/>
              </w:rPr>
            </w:pPr>
            <w:r>
              <w:rPr>
                <w:rFonts w:ascii="Arial" w:hAnsi="Arial" w:cs="Arial"/>
              </w:rPr>
              <w:t>Podium (parking under &gt; 75% of project)</w:t>
            </w:r>
          </w:p>
        </w:tc>
        <w:tc>
          <w:tcPr>
            <w:tcW w:w="1530" w:type="dxa"/>
          </w:tcPr>
          <w:p w14:paraId="3E084FE6" w14:textId="77777777" w:rsidR="000C60F9" w:rsidRDefault="00D9356D" w:rsidP="00D9356D">
            <w:pPr>
              <w:jc w:val="center"/>
              <w:rPr>
                <w:rFonts w:ascii="Arial" w:hAnsi="Arial" w:cs="Arial"/>
              </w:rPr>
            </w:pPr>
            <w:r>
              <w:rPr>
                <w:rFonts w:ascii="Arial" w:hAnsi="Arial" w:cs="Arial"/>
              </w:rPr>
              <w:t>3%</w:t>
            </w:r>
          </w:p>
        </w:tc>
        <w:tc>
          <w:tcPr>
            <w:tcW w:w="1980" w:type="dxa"/>
          </w:tcPr>
          <w:p w14:paraId="5FEDFC00" w14:textId="77777777" w:rsidR="000C60F9" w:rsidRDefault="00D9356D" w:rsidP="00D9356D">
            <w:pPr>
              <w:jc w:val="center"/>
              <w:rPr>
                <w:rFonts w:ascii="Arial" w:hAnsi="Arial" w:cs="Arial"/>
              </w:rPr>
            </w:pPr>
            <w:r>
              <w:rPr>
                <w:rFonts w:ascii="Arial" w:hAnsi="Arial" w:cs="Arial"/>
              </w:rPr>
              <w:t>1.5%</w:t>
            </w:r>
          </w:p>
        </w:tc>
      </w:tr>
      <w:tr w:rsidR="000C60F9" w14:paraId="6CD8ECFC" w14:textId="77777777" w:rsidTr="00D9356D">
        <w:tc>
          <w:tcPr>
            <w:tcW w:w="5040" w:type="dxa"/>
          </w:tcPr>
          <w:p w14:paraId="62813D6B" w14:textId="77777777" w:rsidR="000C60F9" w:rsidRDefault="00D9356D">
            <w:pPr>
              <w:rPr>
                <w:rFonts w:ascii="Arial" w:hAnsi="Arial" w:cs="Arial"/>
              </w:rPr>
            </w:pPr>
            <w:r>
              <w:rPr>
                <w:rFonts w:ascii="Arial" w:hAnsi="Arial" w:cs="Arial"/>
              </w:rPr>
              <w:t>Zoning allowing development to property lines</w:t>
            </w:r>
          </w:p>
        </w:tc>
        <w:tc>
          <w:tcPr>
            <w:tcW w:w="1530" w:type="dxa"/>
          </w:tcPr>
          <w:p w14:paraId="131E22DE" w14:textId="77777777" w:rsidR="000C60F9" w:rsidRDefault="00D9356D" w:rsidP="00D9356D">
            <w:pPr>
              <w:jc w:val="center"/>
              <w:rPr>
                <w:rFonts w:ascii="Arial" w:hAnsi="Arial" w:cs="Arial"/>
              </w:rPr>
            </w:pPr>
            <w:r>
              <w:rPr>
                <w:rFonts w:ascii="Arial" w:hAnsi="Arial" w:cs="Arial"/>
              </w:rPr>
              <w:t>2%</w:t>
            </w:r>
          </w:p>
        </w:tc>
        <w:tc>
          <w:tcPr>
            <w:tcW w:w="1980" w:type="dxa"/>
          </w:tcPr>
          <w:p w14:paraId="062C4ED5" w14:textId="77777777" w:rsidR="000C60F9" w:rsidRDefault="00D9356D" w:rsidP="00D9356D">
            <w:pPr>
              <w:jc w:val="center"/>
              <w:rPr>
                <w:rFonts w:ascii="Arial" w:hAnsi="Arial" w:cs="Arial"/>
              </w:rPr>
            </w:pPr>
            <w:r>
              <w:rPr>
                <w:rFonts w:ascii="Arial" w:hAnsi="Arial" w:cs="Arial"/>
              </w:rPr>
              <w:t>1%</w:t>
            </w:r>
          </w:p>
        </w:tc>
      </w:tr>
      <w:tr w:rsidR="000C60F9" w14:paraId="0F2666A4" w14:textId="77777777" w:rsidTr="00D9356D">
        <w:tc>
          <w:tcPr>
            <w:tcW w:w="5040" w:type="dxa"/>
          </w:tcPr>
          <w:p w14:paraId="590874CF" w14:textId="77777777" w:rsidR="000C60F9" w:rsidRDefault="00D9356D">
            <w:pPr>
              <w:rPr>
                <w:rFonts w:ascii="Arial" w:hAnsi="Arial" w:cs="Arial"/>
              </w:rPr>
            </w:pPr>
            <w:r>
              <w:rPr>
                <w:rFonts w:ascii="Arial" w:hAnsi="Arial" w:cs="Arial"/>
              </w:rPr>
              <w:t>Transit Oriented Development</w:t>
            </w:r>
            <w:r w:rsidR="00E52FF3" w:rsidRPr="00E52FF3">
              <w:rPr>
                <w:rFonts w:ascii="Arial" w:hAnsi="Arial" w:cs="Arial"/>
                <w:vertAlign w:val="superscript"/>
              </w:rPr>
              <w:t>3</w:t>
            </w:r>
          </w:p>
        </w:tc>
        <w:tc>
          <w:tcPr>
            <w:tcW w:w="1530" w:type="dxa"/>
          </w:tcPr>
          <w:p w14:paraId="34760D61" w14:textId="77777777" w:rsidR="000C60F9" w:rsidRDefault="00D9356D" w:rsidP="00D9356D">
            <w:pPr>
              <w:jc w:val="center"/>
              <w:rPr>
                <w:rFonts w:ascii="Arial" w:hAnsi="Arial" w:cs="Arial"/>
              </w:rPr>
            </w:pPr>
            <w:r>
              <w:rPr>
                <w:rFonts w:ascii="Arial" w:hAnsi="Arial" w:cs="Arial"/>
              </w:rPr>
              <w:t>5%</w:t>
            </w:r>
          </w:p>
        </w:tc>
        <w:tc>
          <w:tcPr>
            <w:tcW w:w="1980" w:type="dxa"/>
          </w:tcPr>
          <w:p w14:paraId="2FEC1676" w14:textId="77777777" w:rsidR="000C60F9" w:rsidRDefault="00D9356D" w:rsidP="00D9356D">
            <w:pPr>
              <w:jc w:val="center"/>
              <w:rPr>
                <w:rFonts w:ascii="Arial" w:hAnsi="Arial" w:cs="Arial"/>
              </w:rPr>
            </w:pPr>
            <w:r>
              <w:rPr>
                <w:rFonts w:ascii="Arial" w:hAnsi="Arial" w:cs="Arial"/>
              </w:rPr>
              <w:t>2.5%</w:t>
            </w:r>
          </w:p>
        </w:tc>
      </w:tr>
      <w:tr w:rsidR="000C60F9" w14:paraId="1333098A" w14:textId="77777777" w:rsidTr="00D9356D">
        <w:tc>
          <w:tcPr>
            <w:tcW w:w="5040" w:type="dxa"/>
          </w:tcPr>
          <w:p w14:paraId="4F3C56C7" w14:textId="77777777" w:rsidR="000C60F9" w:rsidRDefault="00D9356D">
            <w:pPr>
              <w:rPr>
                <w:rFonts w:ascii="Arial" w:hAnsi="Arial" w:cs="Arial"/>
              </w:rPr>
            </w:pPr>
            <w:r>
              <w:rPr>
                <w:rFonts w:ascii="Arial" w:hAnsi="Arial" w:cs="Arial"/>
              </w:rPr>
              <w:t>Parking</w:t>
            </w:r>
          </w:p>
        </w:tc>
        <w:tc>
          <w:tcPr>
            <w:tcW w:w="1530" w:type="dxa"/>
          </w:tcPr>
          <w:p w14:paraId="58D9E8C8" w14:textId="77777777" w:rsidR="000C60F9" w:rsidRDefault="00D9356D" w:rsidP="00D9356D">
            <w:pPr>
              <w:jc w:val="center"/>
              <w:rPr>
                <w:rFonts w:ascii="Arial" w:hAnsi="Arial" w:cs="Arial"/>
              </w:rPr>
            </w:pPr>
            <w:r>
              <w:rPr>
                <w:rFonts w:ascii="Arial" w:hAnsi="Arial" w:cs="Arial"/>
              </w:rPr>
              <w:t>5%</w:t>
            </w:r>
          </w:p>
        </w:tc>
        <w:tc>
          <w:tcPr>
            <w:tcW w:w="1980" w:type="dxa"/>
          </w:tcPr>
          <w:p w14:paraId="3AC42E5A" w14:textId="77777777" w:rsidR="000C60F9" w:rsidRDefault="00D9356D" w:rsidP="00D9356D">
            <w:pPr>
              <w:jc w:val="center"/>
              <w:rPr>
                <w:rFonts w:ascii="Arial" w:hAnsi="Arial" w:cs="Arial"/>
              </w:rPr>
            </w:pPr>
            <w:r>
              <w:rPr>
                <w:rFonts w:ascii="Arial" w:hAnsi="Arial" w:cs="Arial"/>
              </w:rPr>
              <w:t>2.5%</w:t>
            </w:r>
          </w:p>
        </w:tc>
      </w:tr>
    </w:tbl>
    <w:p w14:paraId="2801BA9E" w14:textId="77777777" w:rsidR="00FB62CD" w:rsidRDefault="00CE6DFF">
      <w:pPr>
        <w:rPr>
          <w:rFonts w:ascii="Arial" w:hAnsi="Arial" w:cs="Arial"/>
        </w:rPr>
      </w:pPr>
      <w:proofErr w:type="gramStart"/>
      <w:r w:rsidRPr="00E52FF3">
        <w:rPr>
          <w:rFonts w:ascii="Arial" w:hAnsi="Arial" w:cs="Arial"/>
          <w:vertAlign w:val="superscript"/>
        </w:rPr>
        <w:t xml:space="preserve">1 </w:t>
      </w:r>
      <w:r>
        <w:rPr>
          <w:rFonts w:ascii="Arial" w:hAnsi="Arial" w:cs="Arial"/>
        </w:rPr>
        <w:t xml:space="preserve"> “</w:t>
      </w:r>
      <w:proofErr w:type="gramEnd"/>
      <w:r>
        <w:rPr>
          <w:rFonts w:ascii="Arial" w:hAnsi="Arial" w:cs="Arial"/>
        </w:rPr>
        <w:t xml:space="preserve">Effective area” is defined as </w:t>
      </w:r>
      <w:r w:rsidR="00FE5F3D">
        <w:rPr>
          <w:rFonts w:ascii="Arial" w:hAnsi="Arial" w:cs="Arial"/>
        </w:rPr>
        <w:t xml:space="preserve">land </w:t>
      </w:r>
      <w:r>
        <w:rPr>
          <w:rFonts w:ascii="Arial" w:hAnsi="Arial" w:cs="Arial"/>
        </w:rPr>
        <w:t xml:space="preserve">area which 1) is </w:t>
      </w:r>
      <w:r w:rsidR="00FE5F3D">
        <w:rPr>
          <w:rFonts w:ascii="Arial" w:hAnsi="Arial" w:cs="Arial"/>
        </w:rPr>
        <w:t>suitable fo</w:t>
      </w:r>
      <w:r w:rsidR="00256E69">
        <w:rPr>
          <w:rFonts w:ascii="Arial" w:hAnsi="Arial" w:cs="Arial"/>
        </w:rPr>
        <w:t>r a retention/infiltration BMP (</w:t>
      </w:r>
      <w:r>
        <w:rPr>
          <w:rFonts w:ascii="Arial" w:hAnsi="Arial" w:cs="Arial"/>
        </w:rPr>
        <w:t>based on infeasibility criteria</w:t>
      </w:r>
      <w:r w:rsidR="00256E69">
        <w:rPr>
          <w:rFonts w:ascii="Arial" w:hAnsi="Arial" w:cs="Arial"/>
        </w:rPr>
        <w:t>)</w:t>
      </w:r>
      <w:r>
        <w:rPr>
          <w:rFonts w:ascii="Arial" w:hAnsi="Arial" w:cs="Arial"/>
        </w:rPr>
        <w:t xml:space="preserve"> and 2) </w:t>
      </w:r>
      <w:r w:rsidR="00256E69">
        <w:rPr>
          <w:rFonts w:ascii="Arial" w:hAnsi="Arial" w:cs="Arial"/>
        </w:rPr>
        <w:t>is located down-gradient from building roof or paved areas, so that it may receive</w:t>
      </w:r>
      <w:r>
        <w:rPr>
          <w:rFonts w:ascii="Arial" w:hAnsi="Arial" w:cs="Arial"/>
        </w:rPr>
        <w:t xml:space="preserve"> </w:t>
      </w:r>
      <w:r w:rsidR="00256E69">
        <w:rPr>
          <w:rFonts w:ascii="Arial" w:hAnsi="Arial" w:cs="Arial"/>
        </w:rPr>
        <w:t>gravity flow runoff</w:t>
      </w:r>
      <w:r>
        <w:rPr>
          <w:rFonts w:ascii="Arial" w:hAnsi="Arial" w:cs="Arial"/>
        </w:rPr>
        <w:t>.</w:t>
      </w:r>
    </w:p>
    <w:p w14:paraId="6560FDD0" w14:textId="77777777" w:rsidR="00FB62CD" w:rsidRDefault="00CE6DFF">
      <w:pPr>
        <w:rPr>
          <w:rFonts w:ascii="Arial" w:hAnsi="Arial" w:cs="Arial"/>
        </w:rPr>
      </w:pPr>
      <w:proofErr w:type="gramStart"/>
      <w:r w:rsidRPr="00E52FF3">
        <w:rPr>
          <w:rFonts w:ascii="Arial" w:hAnsi="Arial" w:cs="Arial"/>
          <w:vertAlign w:val="superscript"/>
        </w:rPr>
        <w:lastRenderedPageBreak/>
        <w:t>2</w:t>
      </w:r>
      <w:r>
        <w:rPr>
          <w:rFonts w:ascii="Arial" w:hAnsi="Arial" w:cs="Arial"/>
        </w:rPr>
        <w:t xml:space="preserve">  Criteria</w:t>
      </w:r>
      <w:proofErr w:type="gramEnd"/>
      <w:r>
        <w:rPr>
          <w:rFonts w:ascii="Arial" w:hAnsi="Arial" w:cs="Arial"/>
        </w:rPr>
        <w:t xml:space="preserve"> only required if the project WQMP seeks to demonstrate that the full DCV cannot be feasibly managed on-site.</w:t>
      </w:r>
    </w:p>
    <w:p w14:paraId="54F5FA2A" w14:textId="77777777" w:rsidR="00CE6DFF" w:rsidRDefault="00CE6DFF">
      <w:pPr>
        <w:rPr>
          <w:rFonts w:ascii="Arial" w:hAnsi="Arial" w:cs="Arial"/>
        </w:rPr>
      </w:pPr>
      <w:proofErr w:type="gramStart"/>
      <w:r w:rsidRPr="00E52FF3">
        <w:rPr>
          <w:rFonts w:ascii="Arial" w:hAnsi="Arial" w:cs="Arial"/>
          <w:vertAlign w:val="superscript"/>
        </w:rPr>
        <w:t>3</w:t>
      </w:r>
      <w:r>
        <w:rPr>
          <w:rFonts w:ascii="Arial" w:hAnsi="Arial" w:cs="Arial"/>
        </w:rPr>
        <w:t xml:space="preserve">  Transit</w:t>
      </w:r>
      <w:proofErr w:type="gramEnd"/>
      <w:r>
        <w:rPr>
          <w:rFonts w:ascii="Arial" w:hAnsi="Arial" w:cs="Arial"/>
        </w:rPr>
        <w:t xml:space="preserve"> oriented development is defined as a project with development</w:t>
      </w:r>
      <w:r w:rsidR="00E52FF3">
        <w:rPr>
          <w:rFonts w:ascii="Arial" w:hAnsi="Arial" w:cs="Arial"/>
        </w:rPr>
        <w:t xml:space="preserve"> center within one half mile of a mass transit center.</w:t>
      </w:r>
    </w:p>
    <w:p w14:paraId="7B8B02C8" w14:textId="77777777" w:rsidR="00CA3CE1" w:rsidRPr="0097257F" w:rsidRDefault="00E52FF3" w:rsidP="0097257F">
      <w:pPr>
        <w:rPr>
          <w:rFonts w:ascii="Arial" w:hAnsi="Arial" w:cs="Arial"/>
        </w:rPr>
      </w:pPr>
      <w:r>
        <w:rPr>
          <w:rFonts w:ascii="Arial" w:hAnsi="Arial" w:cs="Arial"/>
        </w:rPr>
        <w:t>Key:  du/ac = dwelling units/acre, FAR = Floor Area Ratio = ratio of gross floor area of building to gross lot area, MF = Multi Family, SF = Single Family</w:t>
      </w:r>
    </w:p>
    <w:p w14:paraId="1EF6B795" w14:textId="77777777" w:rsidR="00CA3CE1" w:rsidRDefault="00CA3CE1" w:rsidP="00CA3CE1">
      <w:pPr>
        <w:pStyle w:val="ListParagraph"/>
        <w:ind w:left="360"/>
        <w:rPr>
          <w:rFonts w:ascii="Arial" w:hAnsi="Arial" w:cs="Arial"/>
          <w:b/>
        </w:rPr>
      </w:pPr>
    </w:p>
    <w:p w14:paraId="79ED8B98" w14:textId="77777777" w:rsidR="00963E4C" w:rsidRPr="00551868" w:rsidRDefault="00A35AD0" w:rsidP="00963E4C">
      <w:pPr>
        <w:pStyle w:val="ListParagraph"/>
        <w:numPr>
          <w:ilvl w:val="0"/>
          <w:numId w:val="12"/>
        </w:numPr>
        <w:rPr>
          <w:rFonts w:ascii="Arial" w:hAnsi="Arial" w:cs="Arial"/>
          <w:b/>
        </w:rPr>
      </w:pPr>
      <w:r>
        <w:rPr>
          <w:rFonts w:ascii="Arial" w:hAnsi="Arial" w:cs="Arial"/>
          <w:b/>
        </w:rPr>
        <w:t xml:space="preserve">Source Control </w:t>
      </w:r>
      <w:r w:rsidR="00963E4C">
        <w:rPr>
          <w:rFonts w:ascii="Arial" w:hAnsi="Arial" w:cs="Arial"/>
          <w:b/>
        </w:rPr>
        <w:t xml:space="preserve">BMPs – </w:t>
      </w:r>
      <w:r w:rsidR="00963E4C" w:rsidRPr="00963E4C">
        <w:rPr>
          <w:rFonts w:ascii="Arial" w:hAnsi="Arial" w:cs="Arial"/>
        </w:rPr>
        <w:t>The following BMPs are designed to control stormwater pollutants and runoff water at the location where it is generated.</w:t>
      </w:r>
      <w:r w:rsidR="00963E4C">
        <w:rPr>
          <w:rFonts w:ascii="Arial" w:hAnsi="Arial" w:cs="Arial"/>
        </w:rPr>
        <w:t xml:space="preserve"> Plea</w:t>
      </w:r>
      <w:r>
        <w:rPr>
          <w:rFonts w:ascii="Arial" w:hAnsi="Arial" w:cs="Arial"/>
        </w:rPr>
        <w:t xml:space="preserve">se indicate which of the listed </w:t>
      </w:r>
      <w:r w:rsidR="00963E4C">
        <w:rPr>
          <w:rFonts w:ascii="Arial" w:hAnsi="Arial" w:cs="Arial"/>
        </w:rPr>
        <w:t>BMPs are planned to be implemented for the project:</w:t>
      </w:r>
    </w:p>
    <w:p w14:paraId="29113677" w14:textId="77777777" w:rsidR="00551868" w:rsidRDefault="00551868" w:rsidP="00551868">
      <w:pPr>
        <w:pStyle w:val="ListParagraph"/>
        <w:ind w:left="360"/>
        <w:rPr>
          <w:rFonts w:ascii="Arial" w:hAnsi="Arial" w:cs="Arial"/>
          <w:b/>
        </w:rPr>
      </w:pPr>
    </w:p>
    <w:tbl>
      <w:tblPr>
        <w:tblStyle w:val="TableGrid"/>
        <w:tblW w:w="0" w:type="auto"/>
        <w:tblInd w:w="360" w:type="dxa"/>
        <w:tblLook w:val="04A0" w:firstRow="1" w:lastRow="0" w:firstColumn="1" w:lastColumn="0" w:noHBand="0" w:noVBand="1"/>
      </w:tblPr>
      <w:tblGrid>
        <w:gridCol w:w="6228"/>
        <w:gridCol w:w="1170"/>
        <w:gridCol w:w="1260"/>
      </w:tblGrid>
      <w:tr w:rsidR="00551868" w14:paraId="4109AFAE" w14:textId="77777777" w:rsidTr="0070186B">
        <w:tc>
          <w:tcPr>
            <w:tcW w:w="6228" w:type="dxa"/>
          </w:tcPr>
          <w:p w14:paraId="14632A9B" w14:textId="77777777" w:rsidR="00551868" w:rsidRPr="00551868" w:rsidRDefault="00551868" w:rsidP="00551868">
            <w:pPr>
              <w:pStyle w:val="ListParagraph"/>
              <w:ind w:left="0"/>
              <w:jc w:val="center"/>
              <w:rPr>
                <w:rFonts w:ascii="Arial" w:hAnsi="Arial" w:cs="Arial"/>
              </w:rPr>
            </w:pPr>
            <w:r w:rsidRPr="00551868">
              <w:rPr>
                <w:rFonts w:ascii="Arial" w:hAnsi="Arial" w:cs="Arial"/>
              </w:rPr>
              <w:t>Source Control BMPs</w:t>
            </w:r>
          </w:p>
        </w:tc>
        <w:tc>
          <w:tcPr>
            <w:tcW w:w="1170" w:type="dxa"/>
          </w:tcPr>
          <w:p w14:paraId="3B6638B4" w14:textId="77777777" w:rsidR="00551868" w:rsidRPr="00551868" w:rsidRDefault="00551868" w:rsidP="00551868">
            <w:pPr>
              <w:pStyle w:val="ListParagraph"/>
              <w:ind w:left="0"/>
              <w:jc w:val="center"/>
              <w:rPr>
                <w:rFonts w:ascii="Arial" w:hAnsi="Arial" w:cs="Arial"/>
              </w:rPr>
            </w:pPr>
            <w:r w:rsidRPr="00551868">
              <w:rPr>
                <w:rFonts w:ascii="Arial" w:hAnsi="Arial" w:cs="Arial"/>
              </w:rPr>
              <w:t>Planned</w:t>
            </w:r>
          </w:p>
        </w:tc>
        <w:tc>
          <w:tcPr>
            <w:tcW w:w="1260" w:type="dxa"/>
          </w:tcPr>
          <w:p w14:paraId="5B9A144D" w14:textId="77777777" w:rsidR="00551868" w:rsidRPr="00551868" w:rsidRDefault="00551868" w:rsidP="00551868">
            <w:pPr>
              <w:pStyle w:val="ListParagraph"/>
              <w:ind w:left="0"/>
              <w:jc w:val="center"/>
              <w:rPr>
                <w:rFonts w:ascii="Arial" w:hAnsi="Arial" w:cs="Arial"/>
              </w:rPr>
            </w:pPr>
            <w:r w:rsidRPr="00551868">
              <w:rPr>
                <w:rFonts w:ascii="Arial" w:hAnsi="Arial" w:cs="Arial"/>
              </w:rPr>
              <w:t>Not Planned</w:t>
            </w:r>
          </w:p>
        </w:tc>
      </w:tr>
      <w:tr w:rsidR="00551868" w14:paraId="35B35541" w14:textId="77777777" w:rsidTr="0070186B">
        <w:tc>
          <w:tcPr>
            <w:tcW w:w="6228" w:type="dxa"/>
          </w:tcPr>
          <w:p w14:paraId="2BA57AA8" w14:textId="77777777" w:rsidR="00551868" w:rsidRPr="00551868" w:rsidRDefault="00551868" w:rsidP="00551868">
            <w:pPr>
              <w:pStyle w:val="ListParagraph"/>
              <w:ind w:left="0"/>
              <w:rPr>
                <w:rFonts w:ascii="Arial" w:hAnsi="Arial" w:cs="Arial"/>
              </w:rPr>
            </w:pPr>
            <w:r>
              <w:rPr>
                <w:rFonts w:ascii="Arial" w:hAnsi="Arial" w:cs="Arial"/>
              </w:rPr>
              <w:t xml:space="preserve">Minimize non-stormwater site runoff through efficient irrigation </w:t>
            </w:r>
            <w:r w:rsidR="00A35AD0">
              <w:rPr>
                <w:rFonts w:ascii="Arial" w:hAnsi="Arial" w:cs="Arial"/>
              </w:rPr>
              <w:t xml:space="preserve">system </w:t>
            </w:r>
            <w:r>
              <w:rPr>
                <w:rFonts w:ascii="Arial" w:hAnsi="Arial" w:cs="Arial"/>
              </w:rPr>
              <w:t>design</w:t>
            </w:r>
            <w:r w:rsidR="00D458FC">
              <w:rPr>
                <w:rFonts w:ascii="Arial" w:hAnsi="Arial" w:cs="Arial"/>
              </w:rPr>
              <w:t xml:space="preserve"> and controllers.</w:t>
            </w:r>
          </w:p>
        </w:tc>
        <w:tc>
          <w:tcPr>
            <w:tcW w:w="1170" w:type="dxa"/>
          </w:tcPr>
          <w:p w14:paraId="065F4DB6" w14:textId="77777777" w:rsidR="00551868" w:rsidRPr="00551868" w:rsidRDefault="00551868" w:rsidP="00551868">
            <w:pPr>
              <w:pStyle w:val="ListParagraph"/>
              <w:ind w:left="0"/>
              <w:jc w:val="center"/>
              <w:rPr>
                <w:rFonts w:ascii="Arial" w:hAnsi="Arial" w:cs="Arial"/>
              </w:rPr>
            </w:pPr>
          </w:p>
        </w:tc>
        <w:tc>
          <w:tcPr>
            <w:tcW w:w="1260" w:type="dxa"/>
          </w:tcPr>
          <w:p w14:paraId="1134E7F5" w14:textId="77777777" w:rsidR="00551868" w:rsidRPr="00551868" w:rsidRDefault="00551868" w:rsidP="00551868">
            <w:pPr>
              <w:pStyle w:val="ListParagraph"/>
              <w:ind w:left="0"/>
              <w:jc w:val="center"/>
              <w:rPr>
                <w:rFonts w:ascii="Arial" w:hAnsi="Arial" w:cs="Arial"/>
              </w:rPr>
            </w:pPr>
          </w:p>
        </w:tc>
      </w:tr>
      <w:tr w:rsidR="00551868" w14:paraId="001F0F03" w14:textId="77777777" w:rsidTr="0070186B">
        <w:tc>
          <w:tcPr>
            <w:tcW w:w="6228" w:type="dxa"/>
          </w:tcPr>
          <w:p w14:paraId="3BDA81BE" w14:textId="77777777" w:rsidR="00551868" w:rsidRPr="00551868" w:rsidRDefault="00551868" w:rsidP="00551868">
            <w:pPr>
              <w:pStyle w:val="ListParagraph"/>
              <w:ind w:left="0"/>
              <w:rPr>
                <w:rFonts w:ascii="Arial" w:hAnsi="Arial" w:cs="Arial"/>
              </w:rPr>
            </w:pPr>
            <w:r>
              <w:rPr>
                <w:rFonts w:ascii="Arial" w:hAnsi="Arial" w:cs="Arial"/>
              </w:rPr>
              <w:t xml:space="preserve">Minimize trash and debris in storm runoff </w:t>
            </w:r>
            <w:r w:rsidR="002E2F1E">
              <w:rPr>
                <w:rFonts w:ascii="Arial" w:hAnsi="Arial" w:cs="Arial"/>
              </w:rPr>
              <w:t xml:space="preserve">through a regular parking lot, </w:t>
            </w:r>
            <w:r>
              <w:rPr>
                <w:rFonts w:ascii="Arial" w:hAnsi="Arial" w:cs="Arial"/>
              </w:rPr>
              <w:t xml:space="preserve">storage yard </w:t>
            </w:r>
            <w:r w:rsidR="002E2F1E">
              <w:rPr>
                <w:rFonts w:ascii="Arial" w:hAnsi="Arial" w:cs="Arial"/>
              </w:rPr>
              <w:t xml:space="preserve">and roadway </w:t>
            </w:r>
            <w:r>
              <w:rPr>
                <w:rFonts w:ascii="Arial" w:hAnsi="Arial" w:cs="Arial"/>
              </w:rPr>
              <w:t>sweeping program</w:t>
            </w:r>
            <w:r w:rsidR="002E2F1E">
              <w:rPr>
                <w:rFonts w:ascii="Arial" w:hAnsi="Arial" w:cs="Arial"/>
              </w:rPr>
              <w:t>.</w:t>
            </w:r>
          </w:p>
        </w:tc>
        <w:tc>
          <w:tcPr>
            <w:tcW w:w="1170" w:type="dxa"/>
          </w:tcPr>
          <w:p w14:paraId="48B03BC7" w14:textId="77777777" w:rsidR="00551868" w:rsidRPr="00551868" w:rsidRDefault="00551868" w:rsidP="00551868">
            <w:pPr>
              <w:pStyle w:val="ListParagraph"/>
              <w:ind w:left="0"/>
              <w:jc w:val="center"/>
              <w:rPr>
                <w:rFonts w:ascii="Arial" w:hAnsi="Arial" w:cs="Arial"/>
              </w:rPr>
            </w:pPr>
          </w:p>
        </w:tc>
        <w:tc>
          <w:tcPr>
            <w:tcW w:w="1260" w:type="dxa"/>
          </w:tcPr>
          <w:p w14:paraId="2BF20E65" w14:textId="77777777" w:rsidR="00551868" w:rsidRPr="00551868" w:rsidRDefault="00551868" w:rsidP="00551868">
            <w:pPr>
              <w:pStyle w:val="ListParagraph"/>
              <w:ind w:left="0"/>
              <w:jc w:val="center"/>
              <w:rPr>
                <w:rFonts w:ascii="Arial" w:hAnsi="Arial" w:cs="Arial"/>
              </w:rPr>
            </w:pPr>
          </w:p>
        </w:tc>
      </w:tr>
      <w:tr w:rsidR="00551868" w14:paraId="59C7848E" w14:textId="77777777" w:rsidTr="0070186B">
        <w:tc>
          <w:tcPr>
            <w:tcW w:w="6228" w:type="dxa"/>
          </w:tcPr>
          <w:p w14:paraId="428FA328" w14:textId="77777777" w:rsidR="00551868" w:rsidRPr="00551868" w:rsidRDefault="00551868" w:rsidP="00551868">
            <w:pPr>
              <w:pStyle w:val="ListParagraph"/>
              <w:ind w:left="0"/>
              <w:rPr>
                <w:rFonts w:ascii="Arial" w:hAnsi="Arial" w:cs="Arial"/>
              </w:rPr>
            </w:pPr>
            <w:r>
              <w:rPr>
                <w:rFonts w:ascii="Arial" w:hAnsi="Arial" w:cs="Arial"/>
              </w:rPr>
              <w:t>Provide proper covers/roofs and secondary containment</w:t>
            </w:r>
            <w:r w:rsidR="008076E3">
              <w:rPr>
                <w:rFonts w:ascii="Arial" w:hAnsi="Arial" w:cs="Arial"/>
              </w:rPr>
              <w:t xml:space="preserve"> for outside material storage &amp; work areas</w:t>
            </w:r>
            <w:r w:rsidR="002E2F1E">
              <w:rPr>
                <w:rFonts w:ascii="Arial" w:hAnsi="Arial" w:cs="Arial"/>
              </w:rPr>
              <w:t>.</w:t>
            </w:r>
          </w:p>
        </w:tc>
        <w:tc>
          <w:tcPr>
            <w:tcW w:w="1170" w:type="dxa"/>
          </w:tcPr>
          <w:p w14:paraId="1B7310CC" w14:textId="77777777" w:rsidR="00551868" w:rsidRPr="00551868" w:rsidRDefault="00551868" w:rsidP="00551868">
            <w:pPr>
              <w:pStyle w:val="ListParagraph"/>
              <w:ind w:left="0"/>
              <w:jc w:val="center"/>
              <w:rPr>
                <w:rFonts w:ascii="Arial" w:hAnsi="Arial" w:cs="Arial"/>
              </w:rPr>
            </w:pPr>
          </w:p>
        </w:tc>
        <w:tc>
          <w:tcPr>
            <w:tcW w:w="1260" w:type="dxa"/>
          </w:tcPr>
          <w:p w14:paraId="28582D1D" w14:textId="77777777" w:rsidR="00551868" w:rsidRPr="00551868" w:rsidRDefault="00551868" w:rsidP="00551868">
            <w:pPr>
              <w:pStyle w:val="ListParagraph"/>
              <w:ind w:left="0"/>
              <w:jc w:val="center"/>
              <w:rPr>
                <w:rFonts w:ascii="Arial" w:hAnsi="Arial" w:cs="Arial"/>
              </w:rPr>
            </w:pPr>
          </w:p>
        </w:tc>
      </w:tr>
      <w:tr w:rsidR="00551868" w14:paraId="7624297E" w14:textId="77777777" w:rsidTr="0070186B">
        <w:tc>
          <w:tcPr>
            <w:tcW w:w="6228" w:type="dxa"/>
          </w:tcPr>
          <w:p w14:paraId="56351F51" w14:textId="77777777" w:rsidR="00551868" w:rsidRPr="00551868" w:rsidRDefault="008076E3" w:rsidP="00551868">
            <w:pPr>
              <w:pStyle w:val="ListParagraph"/>
              <w:ind w:left="0"/>
              <w:rPr>
                <w:rFonts w:ascii="Arial" w:hAnsi="Arial" w:cs="Arial"/>
              </w:rPr>
            </w:pPr>
            <w:r>
              <w:rPr>
                <w:rFonts w:ascii="Arial" w:hAnsi="Arial" w:cs="Arial"/>
              </w:rPr>
              <w:t>Provide solid roofs over all trash enclosures</w:t>
            </w:r>
            <w:r w:rsidR="002E2F1E">
              <w:rPr>
                <w:rFonts w:ascii="Arial" w:hAnsi="Arial" w:cs="Arial"/>
              </w:rPr>
              <w:t>.</w:t>
            </w:r>
          </w:p>
        </w:tc>
        <w:tc>
          <w:tcPr>
            <w:tcW w:w="1170" w:type="dxa"/>
          </w:tcPr>
          <w:p w14:paraId="4EFF3733" w14:textId="77777777" w:rsidR="00551868" w:rsidRPr="00551868" w:rsidRDefault="00551868" w:rsidP="00551868">
            <w:pPr>
              <w:pStyle w:val="ListParagraph"/>
              <w:ind w:left="0"/>
              <w:jc w:val="center"/>
              <w:rPr>
                <w:rFonts w:ascii="Arial" w:hAnsi="Arial" w:cs="Arial"/>
              </w:rPr>
            </w:pPr>
          </w:p>
        </w:tc>
        <w:tc>
          <w:tcPr>
            <w:tcW w:w="1260" w:type="dxa"/>
          </w:tcPr>
          <w:p w14:paraId="2FF57206" w14:textId="77777777" w:rsidR="00551868" w:rsidRPr="00551868" w:rsidRDefault="00551868" w:rsidP="00551868">
            <w:pPr>
              <w:pStyle w:val="ListParagraph"/>
              <w:ind w:left="0"/>
              <w:jc w:val="center"/>
              <w:rPr>
                <w:rFonts w:ascii="Arial" w:hAnsi="Arial" w:cs="Arial"/>
              </w:rPr>
            </w:pPr>
          </w:p>
        </w:tc>
      </w:tr>
      <w:tr w:rsidR="00835CD6" w14:paraId="1BC32617" w14:textId="77777777" w:rsidTr="0070186B">
        <w:tc>
          <w:tcPr>
            <w:tcW w:w="6228" w:type="dxa"/>
          </w:tcPr>
          <w:p w14:paraId="6458B464" w14:textId="77777777" w:rsidR="00835CD6" w:rsidRDefault="00A35AD0" w:rsidP="00A35AD0">
            <w:pPr>
              <w:pStyle w:val="ListParagraph"/>
              <w:ind w:left="0"/>
              <w:rPr>
                <w:rFonts w:ascii="Arial" w:hAnsi="Arial" w:cs="Arial"/>
              </w:rPr>
            </w:pPr>
            <w:r>
              <w:rPr>
                <w:rFonts w:ascii="Arial" w:hAnsi="Arial" w:cs="Arial"/>
              </w:rPr>
              <w:t>Site Owner</w:t>
            </w:r>
            <w:r w:rsidR="0069618B">
              <w:rPr>
                <w:rFonts w:ascii="Arial" w:hAnsi="Arial" w:cs="Arial"/>
              </w:rPr>
              <w:t>(s)</w:t>
            </w:r>
            <w:r>
              <w:rPr>
                <w:rFonts w:ascii="Arial" w:hAnsi="Arial" w:cs="Arial"/>
              </w:rPr>
              <w:t>/</w:t>
            </w:r>
            <w:r w:rsidR="00835CD6">
              <w:rPr>
                <w:rFonts w:ascii="Arial" w:hAnsi="Arial" w:cs="Arial"/>
              </w:rPr>
              <w:t>P</w:t>
            </w:r>
            <w:r>
              <w:rPr>
                <w:rFonts w:ascii="Arial" w:hAnsi="Arial" w:cs="Arial"/>
              </w:rPr>
              <w:t>roperty Manager/HOA</w:t>
            </w:r>
            <w:r w:rsidR="0069618B">
              <w:rPr>
                <w:rFonts w:ascii="Arial" w:hAnsi="Arial" w:cs="Arial"/>
              </w:rPr>
              <w:t xml:space="preserve"> or POA</w:t>
            </w:r>
            <w:r>
              <w:rPr>
                <w:rFonts w:ascii="Arial" w:hAnsi="Arial" w:cs="Arial"/>
              </w:rPr>
              <w:t xml:space="preserve"> will be familiar with the project WQMP and</w:t>
            </w:r>
            <w:r w:rsidR="00835CD6">
              <w:rPr>
                <w:rFonts w:ascii="Arial" w:hAnsi="Arial" w:cs="Arial"/>
              </w:rPr>
              <w:t xml:space="preserve"> stor</w:t>
            </w:r>
            <w:r w:rsidR="0069618B">
              <w:rPr>
                <w:rFonts w:ascii="Arial" w:hAnsi="Arial" w:cs="Arial"/>
              </w:rPr>
              <w:t>mwater BMPs</w:t>
            </w:r>
            <w:r w:rsidR="002E2F1E">
              <w:rPr>
                <w:rFonts w:ascii="Arial" w:hAnsi="Arial" w:cs="Arial"/>
              </w:rPr>
              <w:t>.</w:t>
            </w:r>
          </w:p>
        </w:tc>
        <w:tc>
          <w:tcPr>
            <w:tcW w:w="1170" w:type="dxa"/>
          </w:tcPr>
          <w:p w14:paraId="3A0D56A4" w14:textId="77777777" w:rsidR="00835CD6" w:rsidRPr="00551868" w:rsidRDefault="00835CD6" w:rsidP="00551868">
            <w:pPr>
              <w:pStyle w:val="ListParagraph"/>
              <w:ind w:left="0"/>
              <w:jc w:val="center"/>
              <w:rPr>
                <w:rFonts w:ascii="Arial" w:hAnsi="Arial" w:cs="Arial"/>
              </w:rPr>
            </w:pPr>
          </w:p>
        </w:tc>
        <w:tc>
          <w:tcPr>
            <w:tcW w:w="1260" w:type="dxa"/>
          </w:tcPr>
          <w:p w14:paraId="2CC1A427" w14:textId="77777777" w:rsidR="00835CD6" w:rsidRPr="00551868" w:rsidRDefault="00835CD6" w:rsidP="00551868">
            <w:pPr>
              <w:pStyle w:val="ListParagraph"/>
              <w:ind w:left="0"/>
              <w:jc w:val="center"/>
              <w:rPr>
                <w:rFonts w:ascii="Arial" w:hAnsi="Arial" w:cs="Arial"/>
              </w:rPr>
            </w:pPr>
          </w:p>
        </w:tc>
      </w:tr>
      <w:tr w:rsidR="00551868" w14:paraId="4584E123" w14:textId="77777777" w:rsidTr="0070186B">
        <w:tc>
          <w:tcPr>
            <w:tcW w:w="6228" w:type="dxa"/>
          </w:tcPr>
          <w:p w14:paraId="2899037E" w14:textId="77777777" w:rsidR="00551868" w:rsidRPr="00551868" w:rsidRDefault="00A35AD0" w:rsidP="0069618B">
            <w:pPr>
              <w:pStyle w:val="ListParagraph"/>
              <w:ind w:left="0"/>
              <w:rPr>
                <w:rFonts w:ascii="Arial" w:hAnsi="Arial" w:cs="Arial"/>
              </w:rPr>
            </w:pPr>
            <w:r>
              <w:rPr>
                <w:rFonts w:ascii="Arial" w:hAnsi="Arial" w:cs="Arial"/>
              </w:rPr>
              <w:t>Owner</w:t>
            </w:r>
            <w:r w:rsidR="0069618B">
              <w:rPr>
                <w:rFonts w:ascii="Arial" w:hAnsi="Arial" w:cs="Arial"/>
              </w:rPr>
              <w:t xml:space="preserve"> or HOA or POA</w:t>
            </w:r>
            <w:r>
              <w:rPr>
                <w:rFonts w:ascii="Arial" w:hAnsi="Arial" w:cs="Arial"/>
              </w:rPr>
              <w:t xml:space="preserve"> to p</w:t>
            </w:r>
            <w:r w:rsidR="00CA3CE1">
              <w:rPr>
                <w:rFonts w:ascii="Arial" w:hAnsi="Arial" w:cs="Arial"/>
              </w:rPr>
              <w:t xml:space="preserve">rovide Education/Training of site occupants </w:t>
            </w:r>
            <w:r>
              <w:rPr>
                <w:rFonts w:ascii="Arial" w:hAnsi="Arial" w:cs="Arial"/>
              </w:rPr>
              <w:t xml:space="preserve">and employees </w:t>
            </w:r>
            <w:r w:rsidR="00CA3CE1">
              <w:rPr>
                <w:rFonts w:ascii="Arial" w:hAnsi="Arial" w:cs="Arial"/>
              </w:rPr>
              <w:t xml:space="preserve">on stormwater </w:t>
            </w:r>
            <w:r w:rsidR="0069618B">
              <w:rPr>
                <w:rFonts w:ascii="Arial" w:hAnsi="Arial" w:cs="Arial"/>
              </w:rPr>
              <w:t>BMPs</w:t>
            </w:r>
            <w:r>
              <w:rPr>
                <w:rFonts w:ascii="Arial" w:hAnsi="Arial" w:cs="Arial"/>
              </w:rPr>
              <w:t>.</w:t>
            </w:r>
          </w:p>
        </w:tc>
        <w:tc>
          <w:tcPr>
            <w:tcW w:w="1170" w:type="dxa"/>
          </w:tcPr>
          <w:p w14:paraId="1127C906" w14:textId="77777777" w:rsidR="00551868" w:rsidRPr="00551868" w:rsidRDefault="00551868" w:rsidP="00551868">
            <w:pPr>
              <w:pStyle w:val="ListParagraph"/>
              <w:ind w:left="0"/>
              <w:jc w:val="center"/>
              <w:rPr>
                <w:rFonts w:ascii="Arial" w:hAnsi="Arial" w:cs="Arial"/>
              </w:rPr>
            </w:pPr>
          </w:p>
        </w:tc>
        <w:tc>
          <w:tcPr>
            <w:tcW w:w="1260" w:type="dxa"/>
          </w:tcPr>
          <w:p w14:paraId="3E57B343" w14:textId="77777777" w:rsidR="00551868" w:rsidRPr="00551868" w:rsidRDefault="00551868" w:rsidP="00551868">
            <w:pPr>
              <w:pStyle w:val="ListParagraph"/>
              <w:ind w:left="0"/>
              <w:jc w:val="center"/>
              <w:rPr>
                <w:rFonts w:ascii="Arial" w:hAnsi="Arial" w:cs="Arial"/>
              </w:rPr>
            </w:pPr>
          </w:p>
        </w:tc>
      </w:tr>
      <w:tr w:rsidR="00551868" w14:paraId="310715CF" w14:textId="77777777" w:rsidTr="0070186B">
        <w:tc>
          <w:tcPr>
            <w:tcW w:w="6228" w:type="dxa"/>
          </w:tcPr>
          <w:p w14:paraId="15BDE6B7" w14:textId="77777777" w:rsidR="00551868" w:rsidRPr="00551868" w:rsidRDefault="00CA3CE1" w:rsidP="00551868">
            <w:pPr>
              <w:pStyle w:val="ListParagraph"/>
              <w:ind w:left="0"/>
              <w:rPr>
                <w:rFonts w:ascii="Arial" w:hAnsi="Arial" w:cs="Arial"/>
              </w:rPr>
            </w:pPr>
            <w:r>
              <w:rPr>
                <w:rFonts w:ascii="Arial" w:hAnsi="Arial" w:cs="Arial"/>
              </w:rPr>
              <w:t>Install stormwater placards/stenciled mes</w:t>
            </w:r>
            <w:r w:rsidR="002E2F1E">
              <w:rPr>
                <w:rFonts w:ascii="Arial" w:hAnsi="Arial" w:cs="Arial"/>
              </w:rPr>
              <w:t xml:space="preserve">sages with a “No Dumping” message </w:t>
            </w:r>
            <w:r w:rsidR="00A35AD0">
              <w:rPr>
                <w:rFonts w:ascii="Arial" w:hAnsi="Arial" w:cs="Arial"/>
              </w:rPr>
              <w:t>on all</w:t>
            </w:r>
            <w:r w:rsidR="002E2F1E">
              <w:rPr>
                <w:rFonts w:ascii="Arial" w:hAnsi="Arial" w:cs="Arial"/>
              </w:rPr>
              <w:t xml:space="preserve"> </w:t>
            </w:r>
            <w:r w:rsidR="00A35AD0">
              <w:rPr>
                <w:rFonts w:ascii="Arial" w:hAnsi="Arial" w:cs="Arial"/>
              </w:rPr>
              <w:t>on-site/</w:t>
            </w:r>
            <w:r w:rsidR="002E2F1E">
              <w:rPr>
                <w:rFonts w:ascii="Arial" w:hAnsi="Arial" w:cs="Arial"/>
              </w:rPr>
              <w:t xml:space="preserve">off-site </w:t>
            </w:r>
            <w:r w:rsidR="00A35AD0">
              <w:rPr>
                <w:rFonts w:ascii="Arial" w:hAnsi="Arial" w:cs="Arial"/>
              </w:rPr>
              <w:t>storm drain inlets.</w:t>
            </w:r>
            <w:r w:rsidR="002E2F1E">
              <w:rPr>
                <w:rFonts w:ascii="Arial" w:hAnsi="Arial" w:cs="Arial"/>
              </w:rPr>
              <w:t xml:space="preserve"> </w:t>
            </w:r>
          </w:p>
        </w:tc>
        <w:tc>
          <w:tcPr>
            <w:tcW w:w="1170" w:type="dxa"/>
          </w:tcPr>
          <w:p w14:paraId="3148BCA5" w14:textId="77777777" w:rsidR="00551868" w:rsidRPr="00551868" w:rsidRDefault="00551868" w:rsidP="00551868">
            <w:pPr>
              <w:pStyle w:val="ListParagraph"/>
              <w:ind w:left="0"/>
              <w:jc w:val="center"/>
              <w:rPr>
                <w:rFonts w:ascii="Arial" w:hAnsi="Arial" w:cs="Arial"/>
              </w:rPr>
            </w:pPr>
          </w:p>
        </w:tc>
        <w:tc>
          <w:tcPr>
            <w:tcW w:w="1260" w:type="dxa"/>
          </w:tcPr>
          <w:p w14:paraId="4E79C854" w14:textId="77777777" w:rsidR="00551868" w:rsidRPr="00551868" w:rsidRDefault="00551868" w:rsidP="00551868">
            <w:pPr>
              <w:pStyle w:val="ListParagraph"/>
              <w:ind w:left="0"/>
              <w:jc w:val="center"/>
              <w:rPr>
                <w:rFonts w:ascii="Arial" w:hAnsi="Arial" w:cs="Arial"/>
              </w:rPr>
            </w:pPr>
          </w:p>
        </w:tc>
      </w:tr>
      <w:tr w:rsidR="00551868" w14:paraId="61721350" w14:textId="77777777" w:rsidTr="0070186B">
        <w:tc>
          <w:tcPr>
            <w:tcW w:w="6228" w:type="dxa"/>
          </w:tcPr>
          <w:p w14:paraId="77DC7120" w14:textId="77777777" w:rsidR="00551868" w:rsidRPr="00551868" w:rsidRDefault="00CA3CE1" w:rsidP="00551868">
            <w:pPr>
              <w:pStyle w:val="ListParagraph"/>
              <w:ind w:left="0"/>
              <w:rPr>
                <w:rFonts w:ascii="Arial" w:hAnsi="Arial" w:cs="Arial"/>
              </w:rPr>
            </w:pPr>
            <w:r>
              <w:rPr>
                <w:rFonts w:ascii="Arial" w:hAnsi="Arial" w:cs="Arial"/>
              </w:rPr>
              <w:t xml:space="preserve">Provide </w:t>
            </w:r>
            <w:r w:rsidR="0063343A">
              <w:rPr>
                <w:rFonts w:ascii="Arial" w:hAnsi="Arial" w:cs="Arial"/>
              </w:rPr>
              <w:t xml:space="preserve">contained </w:t>
            </w:r>
            <w:r>
              <w:rPr>
                <w:rFonts w:ascii="Arial" w:hAnsi="Arial" w:cs="Arial"/>
              </w:rPr>
              <w:t>equipment/vehicle wash rack areas that discharge to sanitary sewer</w:t>
            </w:r>
            <w:r w:rsidR="00A35AD0">
              <w:rPr>
                <w:rFonts w:ascii="Arial" w:hAnsi="Arial" w:cs="Arial"/>
              </w:rPr>
              <w:t>.</w:t>
            </w:r>
          </w:p>
        </w:tc>
        <w:tc>
          <w:tcPr>
            <w:tcW w:w="1170" w:type="dxa"/>
          </w:tcPr>
          <w:p w14:paraId="5EECCB0A" w14:textId="77777777" w:rsidR="00551868" w:rsidRPr="00551868" w:rsidRDefault="00551868" w:rsidP="00551868">
            <w:pPr>
              <w:pStyle w:val="ListParagraph"/>
              <w:ind w:left="0"/>
              <w:jc w:val="center"/>
              <w:rPr>
                <w:rFonts w:ascii="Arial" w:hAnsi="Arial" w:cs="Arial"/>
              </w:rPr>
            </w:pPr>
          </w:p>
        </w:tc>
        <w:tc>
          <w:tcPr>
            <w:tcW w:w="1260" w:type="dxa"/>
          </w:tcPr>
          <w:p w14:paraId="3D36268F" w14:textId="77777777" w:rsidR="00551868" w:rsidRPr="00551868" w:rsidRDefault="00551868" w:rsidP="00551868">
            <w:pPr>
              <w:pStyle w:val="ListParagraph"/>
              <w:ind w:left="0"/>
              <w:jc w:val="center"/>
              <w:rPr>
                <w:rFonts w:ascii="Arial" w:hAnsi="Arial" w:cs="Arial"/>
              </w:rPr>
            </w:pPr>
          </w:p>
        </w:tc>
      </w:tr>
    </w:tbl>
    <w:p w14:paraId="705BDC52" w14:textId="77777777" w:rsidR="00551868" w:rsidRPr="00963E4C" w:rsidRDefault="00551868" w:rsidP="00551868">
      <w:pPr>
        <w:pStyle w:val="ListParagraph"/>
        <w:ind w:left="360"/>
        <w:rPr>
          <w:rFonts w:ascii="Arial" w:hAnsi="Arial" w:cs="Arial"/>
          <w:b/>
        </w:rPr>
      </w:pPr>
    </w:p>
    <w:p w14:paraId="0F202416" w14:textId="77777777" w:rsidR="00963E4C" w:rsidRPr="00963E4C" w:rsidRDefault="00963E4C" w:rsidP="00963E4C">
      <w:pPr>
        <w:pStyle w:val="ListParagraph"/>
        <w:ind w:left="360"/>
        <w:rPr>
          <w:rFonts w:ascii="Arial" w:hAnsi="Arial" w:cs="Arial"/>
          <w:b/>
        </w:rPr>
      </w:pPr>
    </w:p>
    <w:p w14:paraId="5F1521DA" w14:textId="77777777" w:rsidR="00963E4C" w:rsidRPr="00963E4C" w:rsidRDefault="00963E4C" w:rsidP="00963E4C">
      <w:pPr>
        <w:pStyle w:val="ListParagraph"/>
        <w:numPr>
          <w:ilvl w:val="0"/>
          <w:numId w:val="12"/>
        </w:numPr>
        <w:rPr>
          <w:rFonts w:ascii="Arial" w:hAnsi="Arial" w:cs="Arial"/>
          <w:b/>
        </w:rPr>
      </w:pPr>
      <w:r>
        <w:rPr>
          <w:rFonts w:ascii="Arial" w:hAnsi="Arial" w:cs="Arial"/>
          <w:b/>
        </w:rPr>
        <w:t xml:space="preserve">Treatment Control BMPs – </w:t>
      </w:r>
      <w:r w:rsidRPr="00963E4C">
        <w:rPr>
          <w:rFonts w:ascii="Arial" w:hAnsi="Arial" w:cs="Arial"/>
        </w:rPr>
        <w:t>The following BMPs are designed to control stormwater pollutants where it is not feasible to install on-site Site Design/LID BMPs</w:t>
      </w:r>
      <w:r w:rsidR="00D93EC5">
        <w:rPr>
          <w:rFonts w:ascii="Arial" w:hAnsi="Arial" w:cs="Arial"/>
        </w:rPr>
        <w:t>,</w:t>
      </w:r>
      <w:r w:rsidRPr="00963E4C">
        <w:rPr>
          <w:rFonts w:ascii="Arial" w:hAnsi="Arial" w:cs="Arial"/>
        </w:rPr>
        <w:t xml:space="preserve"> with the requisite capacity to treat the Design Capture Volume </w:t>
      </w:r>
      <w:r w:rsidR="00D93EC5">
        <w:rPr>
          <w:rFonts w:ascii="Arial" w:hAnsi="Arial" w:cs="Arial"/>
        </w:rPr>
        <w:t>for</w:t>
      </w:r>
      <w:r w:rsidRPr="00963E4C">
        <w:rPr>
          <w:rFonts w:ascii="Arial" w:hAnsi="Arial" w:cs="Arial"/>
        </w:rPr>
        <w:t xml:space="preserve"> identified Pollu</w:t>
      </w:r>
      <w:r w:rsidR="00D93EC5">
        <w:rPr>
          <w:rFonts w:ascii="Arial" w:hAnsi="Arial" w:cs="Arial"/>
        </w:rPr>
        <w:t>tants of Concern or where pretreatment of stormwater runoff is required, ahead of infiltration BMPs</w:t>
      </w:r>
      <w:r w:rsidRPr="00963E4C">
        <w:rPr>
          <w:rFonts w:ascii="Arial" w:hAnsi="Arial" w:cs="Arial"/>
        </w:rPr>
        <w:t>.</w:t>
      </w:r>
      <w:r>
        <w:rPr>
          <w:rFonts w:ascii="Arial" w:hAnsi="Arial" w:cs="Arial"/>
        </w:rPr>
        <w:t xml:space="preserve">  Please indicate which of the listed BMPs are planned to be implemented for the project:</w:t>
      </w:r>
    </w:p>
    <w:p w14:paraId="48C09B6F" w14:textId="77777777" w:rsidR="00963E4C" w:rsidRPr="00963E4C" w:rsidRDefault="00963E4C" w:rsidP="00963E4C">
      <w:pPr>
        <w:pStyle w:val="ListParagraph"/>
        <w:rPr>
          <w:rFonts w:ascii="Arial" w:hAnsi="Arial" w:cs="Arial"/>
          <w:b/>
        </w:rPr>
      </w:pPr>
    </w:p>
    <w:tbl>
      <w:tblPr>
        <w:tblStyle w:val="TableGrid"/>
        <w:tblW w:w="0" w:type="auto"/>
        <w:tblInd w:w="360" w:type="dxa"/>
        <w:tblLook w:val="04A0" w:firstRow="1" w:lastRow="0" w:firstColumn="1" w:lastColumn="0" w:noHBand="0" w:noVBand="1"/>
      </w:tblPr>
      <w:tblGrid>
        <w:gridCol w:w="6228"/>
        <w:gridCol w:w="1260"/>
        <w:gridCol w:w="1350"/>
      </w:tblGrid>
      <w:tr w:rsidR="00551868" w14:paraId="5E6D4922" w14:textId="77777777" w:rsidTr="00551868">
        <w:tc>
          <w:tcPr>
            <w:tcW w:w="6228" w:type="dxa"/>
          </w:tcPr>
          <w:p w14:paraId="2017D91A" w14:textId="77777777" w:rsidR="00551868" w:rsidRPr="00551868" w:rsidRDefault="00551868" w:rsidP="00551868">
            <w:pPr>
              <w:pStyle w:val="ListParagraph"/>
              <w:ind w:left="0"/>
              <w:jc w:val="center"/>
              <w:rPr>
                <w:rFonts w:ascii="Arial" w:hAnsi="Arial" w:cs="Arial"/>
              </w:rPr>
            </w:pPr>
            <w:r w:rsidRPr="00551868">
              <w:rPr>
                <w:rFonts w:ascii="Arial" w:hAnsi="Arial" w:cs="Arial"/>
              </w:rPr>
              <w:t>Treatment Control BMP</w:t>
            </w:r>
          </w:p>
        </w:tc>
        <w:tc>
          <w:tcPr>
            <w:tcW w:w="1260" w:type="dxa"/>
          </w:tcPr>
          <w:p w14:paraId="4DF083E0" w14:textId="77777777" w:rsidR="00551868" w:rsidRPr="00551868" w:rsidRDefault="00551868" w:rsidP="00551868">
            <w:pPr>
              <w:pStyle w:val="ListParagraph"/>
              <w:ind w:left="0"/>
              <w:jc w:val="center"/>
              <w:rPr>
                <w:rFonts w:ascii="Arial" w:hAnsi="Arial" w:cs="Arial"/>
              </w:rPr>
            </w:pPr>
            <w:r w:rsidRPr="00551868">
              <w:rPr>
                <w:rFonts w:ascii="Arial" w:hAnsi="Arial" w:cs="Arial"/>
              </w:rPr>
              <w:t>Planned</w:t>
            </w:r>
          </w:p>
        </w:tc>
        <w:tc>
          <w:tcPr>
            <w:tcW w:w="1350" w:type="dxa"/>
          </w:tcPr>
          <w:p w14:paraId="1F000284" w14:textId="77777777" w:rsidR="00551868" w:rsidRPr="00551868" w:rsidRDefault="00551868" w:rsidP="00551868">
            <w:pPr>
              <w:pStyle w:val="ListParagraph"/>
              <w:ind w:left="0"/>
              <w:jc w:val="center"/>
              <w:rPr>
                <w:rFonts w:ascii="Arial" w:hAnsi="Arial" w:cs="Arial"/>
              </w:rPr>
            </w:pPr>
            <w:r w:rsidRPr="00551868">
              <w:rPr>
                <w:rFonts w:ascii="Arial" w:hAnsi="Arial" w:cs="Arial"/>
              </w:rPr>
              <w:t>Not Planned</w:t>
            </w:r>
          </w:p>
        </w:tc>
      </w:tr>
      <w:tr w:rsidR="00551868" w14:paraId="2BF9718D" w14:textId="77777777" w:rsidTr="00551868">
        <w:tc>
          <w:tcPr>
            <w:tcW w:w="6228" w:type="dxa"/>
          </w:tcPr>
          <w:p w14:paraId="219B8C9F" w14:textId="77777777" w:rsidR="00551868" w:rsidRPr="00551868" w:rsidRDefault="00551868" w:rsidP="00963E4C">
            <w:pPr>
              <w:pStyle w:val="ListParagraph"/>
              <w:ind w:left="0"/>
              <w:rPr>
                <w:rFonts w:ascii="Arial" w:hAnsi="Arial" w:cs="Arial"/>
              </w:rPr>
            </w:pPr>
            <w:r w:rsidRPr="00551868">
              <w:rPr>
                <w:rFonts w:ascii="Arial" w:hAnsi="Arial" w:cs="Arial"/>
              </w:rPr>
              <w:t>Gravity Separator devices for pretreatment of sediment, trash/litter or Oil &amp; Grease</w:t>
            </w:r>
          </w:p>
        </w:tc>
        <w:tc>
          <w:tcPr>
            <w:tcW w:w="1260" w:type="dxa"/>
          </w:tcPr>
          <w:p w14:paraId="676E7F7C" w14:textId="77777777" w:rsidR="00551868" w:rsidRPr="00551868" w:rsidRDefault="00551868" w:rsidP="00551868">
            <w:pPr>
              <w:pStyle w:val="ListParagraph"/>
              <w:ind w:left="0"/>
              <w:jc w:val="center"/>
              <w:rPr>
                <w:rFonts w:ascii="Arial" w:hAnsi="Arial" w:cs="Arial"/>
              </w:rPr>
            </w:pPr>
          </w:p>
        </w:tc>
        <w:tc>
          <w:tcPr>
            <w:tcW w:w="1350" w:type="dxa"/>
          </w:tcPr>
          <w:p w14:paraId="151D9C14" w14:textId="77777777" w:rsidR="00551868" w:rsidRPr="00551868" w:rsidRDefault="00551868" w:rsidP="00551868">
            <w:pPr>
              <w:pStyle w:val="ListParagraph"/>
              <w:ind w:left="0"/>
              <w:jc w:val="center"/>
              <w:rPr>
                <w:rFonts w:ascii="Arial" w:hAnsi="Arial" w:cs="Arial"/>
              </w:rPr>
            </w:pPr>
          </w:p>
        </w:tc>
      </w:tr>
      <w:tr w:rsidR="00551868" w14:paraId="627C4382" w14:textId="77777777" w:rsidTr="00551868">
        <w:tc>
          <w:tcPr>
            <w:tcW w:w="6228" w:type="dxa"/>
          </w:tcPr>
          <w:p w14:paraId="1B85F03D" w14:textId="77777777" w:rsidR="00551868" w:rsidRPr="00551868" w:rsidRDefault="0063343A" w:rsidP="00963E4C">
            <w:pPr>
              <w:pStyle w:val="ListParagraph"/>
              <w:ind w:left="0"/>
              <w:rPr>
                <w:rFonts w:ascii="Arial" w:hAnsi="Arial" w:cs="Arial"/>
              </w:rPr>
            </w:pPr>
            <w:r>
              <w:rPr>
                <w:rFonts w:ascii="Arial" w:hAnsi="Arial" w:cs="Arial"/>
              </w:rPr>
              <w:t xml:space="preserve">Proprietary Biofiltration </w:t>
            </w:r>
            <w:r w:rsidR="00D93EC5">
              <w:rPr>
                <w:rFonts w:ascii="Arial" w:hAnsi="Arial" w:cs="Arial"/>
              </w:rPr>
              <w:t>vaults/</w:t>
            </w:r>
            <w:r>
              <w:rPr>
                <w:rFonts w:ascii="Arial" w:hAnsi="Arial" w:cs="Arial"/>
              </w:rPr>
              <w:t xml:space="preserve">devices </w:t>
            </w:r>
          </w:p>
        </w:tc>
        <w:tc>
          <w:tcPr>
            <w:tcW w:w="1260" w:type="dxa"/>
          </w:tcPr>
          <w:p w14:paraId="7C5E089B" w14:textId="77777777" w:rsidR="00551868" w:rsidRPr="00551868" w:rsidRDefault="00551868" w:rsidP="00551868">
            <w:pPr>
              <w:pStyle w:val="ListParagraph"/>
              <w:ind w:left="0"/>
              <w:jc w:val="center"/>
              <w:rPr>
                <w:rFonts w:ascii="Arial" w:hAnsi="Arial" w:cs="Arial"/>
              </w:rPr>
            </w:pPr>
          </w:p>
        </w:tc>
        <w:tc>
          <w:tcPr>
            <w:tcW w:w="1350" w:type="dxa"/>
          </w:tcPr>
          <w:p w14:paraId="3E7D2835" w14:textId="77777777" w:rsidR="00551868" w:rsidRPr="00551868" w:rsidRDefault="00551868" w:rsidP="00551868">
            <w:pPr>
              <w:pStyle w:val="ListParagraph"/>
              <w:ind w:left="0"/>
              <w:jc w:val="center"/>
              <w:rPr>
                <w:rFonts w:ascii="Arial" w:hAnsi="Arial" w:cs="Arial"/>
              </w:rPr>
            </w:pPr>
          </w:p>
        </w:tc>
      </w:tr>
      <w:tr w:rsidR="00551868" w14:paraId="5993D08A" w14:textId="77777777" w:rsidTr="00551868">
        <w:tc>
          <w:tcPr>
            <w:tcW w:w="6228" w:type="dxa"/>
          </w:tcPr>
          <w:p w14:paraId="5436AC4A" w14:textId="77777777" w:rsidR="00551868" w:rsidRPr="00551868" w:rsidRDefault="00551868" w:rsidP="00963E4C">
            <w:pPr>
              <w:pStyle w:val="ListParagraph"/>
              <w:ind w:left="0"/>
              <w:rPr>
                <w:rFonts w:ascii="Arial" w:hAnsi="Arial" w:cs="Arial"/>
              </w:rPr>
            </w:pPr>
            <w:r w:rsidRPr="00551868">
              <w:rPr>
                <w:rFonts w:ascii="Arial" w:hAnsi="Arial" w:cs="Arial"/>
              </w:rPr>
              <w:t>Media Cartridge Filtration Vaults</w:t>
            </w:r>
          </w:p>
        </w:tc>
        <w:tc>
          <w:tcPr>
            <w:tcW w:w="1260" w:type="dxa"/>
          </w:tcPr>
          <w:p w14:paraId="507C7975" w14:textId="77777777" w:rsidR="00551868" w:rsidRPr="00551868" w:rsidRDefault="00551868" w:rsidP="00551868">
            <w:pPr>
              <w:pStyle w:val="ListParagraph"/>
              <w:ind w:left="0"/>
              <w:jc w:val="center"/>
              <w:rPr>
                <w:rFonts w:ascii="Arial" w:hAnsi="Arial" w:cs="Arial"/>
              </w:rPr>
            </w:pPr>
          </w:p>
        </w:tc>
        <w:tc>
          <w:tcPr>
            <w:tcW w:w="1350" w:type="dxa"/>
          </w:tcPr>
          <w:p w14:paraId="524C70E5" w14:textId="77777777" w:rsidR="00551868" w:rsidRPr="00551868" w:rsidRDefault="00551868" w:rsidP="00551868">
            <w:pPr>
              <w:pStyle w:val="ListParagraph"/>
              <w:ind w:left="0"/>
              <w:jc w:val="center"/>
              <w:rPr>
                <w:rFonts w:ascii="Arial" w:hAnsi="Arial" w:cs="Arial"/>
              </w:rPr>
            </w:pPr>
          </w:p>
        </w:tc>
      </w:tr>
      <w:tr w:rsidR="00551868" w14:paraId="44349092" w14:textId="77777777" w:rsidTr="00551868">
        <w:tc>
          <w:tcPr>
            <w:tcW w:w="6228" w:type="dxa"/>
          </w:tcPr>
          <w:p w14:paraId="16B425B0" w14:textId="77777777" w:rsidR="00551868" w:rsidRPr="00551868" w:rsidRDefault="00551868" w:rsidP="00963E4C">
            <w:pPr>
              <w:pStyle w:val="ListParagraph"/>
              <w:ind w:left="0"/>
              <w:rPr>
                <w:rFonts w:ascii="Arial" w:hAnsi="Arial" w:cs="Arial"/>
              </w:rPr>
            </w:pPr>
            <w:r w:rsidRPr="00551868">
              <w:rPr>
                <w:rFonts w:ascii="Arial" w:hAnsi="Arial" w:cs="Arial"/>
              </w:rPr>
              <w:t>Proprietary Filter Inserts for on-site storm drain inlets or retention basin/trench overflow drains</w:t>
            </w:r>
          </w:p>
        </w:tc>
        <w:tc>
          <w:tcPr>
            <w:tcW w:w="1260" w:type="dxa"/>
          </w:tcPr>
          <w:p w14:paraId="18168577" w14:textId="77777777" w:rsidR="00551868" w:rsidRPr="00551868" w:rsidRDefault="00551868" w:rsidP="00551868">
            <w:pPr>
              <w:pStyle w:val="ListParagraph"/>
              <w:ind w:left="0"/>
              <w:jc w:val="center"/>
              <w:rPr>
                <w:rFonts w:ascii="Arial" w:hAnsi="Arial" w:cs="Arial"/>
              </w:rPr>
            </w:pPr>
          </w:p>
        </w:tc>
        <w:tc>
          <w:tcPr>
            <w:tcW w:w="1350" w:type="dxa"/>
          </w:tcPr>
          <w:p w14:paraId="330AE65F" w14:textId="77777777" w:rsidR="00551868" w:rsidRPr="00551868" w:rsidRDefault="00551868" w:rsidP="00551868">
            <w:pPr>
              <w:pStyle w:val="ListParagraph"/>
              <w:ind w:left="0"/>
              <w:jc w:val="center"/>
              <w:rPr>
                <w:rFonts w:ascii="Arial" w:hAnsi="Arial" w:cs="Arial"/>
              </w:rPr>
            </w:pPr>
          </w:p>
        </w:tc>
      </w:tr>
      <w:tr w:rsidR="00551868" w14:paraId="4FD098C2" w14:textId="77777777" w:rsidTr="00551868">
        <w:tc>
          <w:tcPr>
            <w:tcW w:w="6228" w:type="dxa"/>
          </w:tcPr>
          <w:p w14:paraId="2F9B0483" w14:textId="77777777" w:rsidR="00551868" w:rsidRPr="00551868" w:rsidRDefault="00551868" w:rsidP="00963E4C">
            <w:pPr>
              <w:pStyle w:val="ListParagraph"/>
              <w:ind w:left="0"/>
              <w:rPr>
                <w:rFonts w:ascii="Arial" w:hAnsi="Arial" w:cs="Arial"/>
              </w:rPr>
            </w:pPr>
            <w:r w:rsidRPr="00551868">
              <w:rPr>
                <w:rFonts w:ascii="Arial" w:hAnsi="Arial" w:cs="Arial"/>
              </w:rPr>
              <w:t>Regional Treatment facilities are installed or are planned for installation, off-site, and provide a superior level of treatment or clear advantage to on-site treatment BMPs</w:t>
            </w:r>
          </w:p>
        </w:tc>
        <w:tc>
          <w:tcPr>
            <w:tcW w:w="1260" w:type="dxa"/>
          </w:tcPr>
          <w:p w14:paraId="6908D667" w14:textId="77777777" w:rsidR="00551868" w:rsidRPr="00551868" w:rsidRDefault="00551868" w:rsidP="00551868">
            <w:pPr>
              <w:pStyle w:val="ListParagraph"/>
              <w:ind w:left="0"/>
              <w:jc w:val="center"/>
              <w:rPr>
                <w:rFonts w:ascii="Arial" w:hAnsi="Arial" w:cs="Arial"/>
              </w:rPr>
            </w:pPr>
          </w:p>
        </w:tc>
        <w:tc>
          <w:tcPr>
            <w:tcW w:w="1350" w:type="dxa"/>
          </w:tcPr>
          <w:p w14:paraId="13160BD5" w14:textId="77777777" w:rsidR="00551868" w:rsidRPr="00551868" w:rsidRDefault="00551868" w:rsidP="00551868">
            <w:pPr>
              <w:pStyle w:val="ListParagraph"/>
              <w:ind w:left="0"/>
              <w:jc w:val="center"/>
              <w:rPr>
                <w:rFonts w:ascii="Arial" w:hAnsi="Arial" w:cs="Arial"/>
              </w:rPr>
            </w:pPr>
          </w:p>
        </w:tc>
      </w:tr>
    </w:tbl>
    <w:p w14:paraId="10813507" w14:textId="77777777" w:rsidR="0097257F" w:rsidRDefault="0097257F">
      <w:pPr>
        <w:rPr>
          <w:rFonts w:ascii="Arial" w:hAnsi="Arial" w:cs="Arial"/>
        </w:rPr>
      </w:pPr>
    </w:p>
    <w:p w14:paraId="47DC0C42" w14:textId="77777777" w:rsidR="007D4A7E" w:rsidRPr="00877173" w:rsidRDefault="007D4A7E">
      <w:pPr>
        <w:rPr>
          <w:rFonts w:ascii="Arial" w:hAnsi="Arial" w:cs="Arial"/>
        </w:rPr>
      </w:pPr>
    </w:p>
    <w:p w14:paraId="5FCF1B16" w14:textId="77777777" w:rsidR="00B328C4" w:rsidRDefault="005B7890" w:rsidP="00687AAE">
      <w:pPr>
        <w:pStyle w:val="ListParagraph"/>
        <w:numPr>
          <w:ilvl w:val="0"/>
          <w:numId w:val="8"/>
        </w:numPr>
        <w:rPr>
          <w:rFonts w:ascii="Arial" w:hAnsi="Arial" w:cs="Arial"/>
          <w:b/>
        </w:rPr>
      </w:pPr>
      <w:r w:rsidRPr="000C60F9">
        <w:rPr>
          <w:rFonts w:ascii="Arial" w:hAnsi="Arial" w:cs="Arial"/>
          <w:b/>
        </w:rPr>
        <w:lastRenderedPageBreak/>
        <w:t xml:space="preserve">Volume-based calculation (approximate) for sizing on-site </w:t>
      </w:r>
      <w:r w:rsidR="00687AAE">
        <w:rPr>
          <w:rFonts w:ascii="Arial" w:hAnsi="Arial" w:cs="Arial"/>
          <w:b/>
        </w:rPr>
        <w:t>or off-site Stormwater Retention/Infiltration, Harvest &amp; Re-Use or Biotreatment facilities</w:t>
      </w:r>
    </w:p>
    <w:p w14:paraId="274F1667" w14:textId="77777777" w:rsidR="00687AAE" w:rsidRPr="00687AAE" w:rsidRDefault="00687AAE" w:rsidP="00687AAE">
      <w:pPr>
        <w:pStyle w:val="ListParagraph"/>
        <w:ind w:left="360"/>
        <w:rPr>
          <w:rFonts w:ascii="Arial" w:hAnsi="Arial" w:cs="Arial"/>
          <w:b/>
        </w:rPr>
      </w:pPr>
    </w:p>
    <w:p w14:paraId="201B271D" w14:textId="77777777" w:rsidR="00B328C4" w:rsidRPr="00877173" w:rsidRDefault="00B328C4" w:rsidP="00B328C4">
      <w:pPr>
        <w:pStyle w:val="CM5"/>
        <w:spacing w:after="240" w:line="276" w:lineRule="atLeast"/>
        <w:ind w:left="605" w:hanging="360"/>
        <w:rPr>
          <w:rFonts w:ascii="Arial" w:hAnsi="Arial" w:cs="Arial"/>
        </w:rPr>
      </w:pPr>
      <w:r w:rsidRPr="00877173">
        <w:rPr>
          <w:rFonts w:ascii="Arial" w:hAnsi="Arial" w:cs="Arial"/>
        </w:rPr>
        <w:t xml:space="preserve">1) </w:t>
      </w:r>
      <w:r w:rsidR="00472F6D">
        <w:rPr>
          <w:rFonts w:ascii="Arial" w:hAnsi="Arial" w:cs="Arial"/>
        </w:rPr>
        <w:t xml:space="preserve"> </w:t>
      </w:r>
      <w:r w:rsidRPr="00877173">
        <w:rPr>
          <w:rFonts w:ascii="Arial" w:hAnsi="Arial" w:cs="Arial"/>
        </w:rPr>
        <w:t xml:space="preserve">Calculate the “Watershed Imperviousness Ratio”, </w:t>
      </w:r>
      <w:proofErr w:type="spellStart"/>
      <w:r w:rsidRPr="00877173">
        <w:rPr>
          <w:rFonts w:ascii="Arial" w:hAnsi="Arial" w:cs="Arial"/>
        </w:rPr>
        <w:t>i</w:t>
      </w:r>
      <w:proofErr w:type="spellEnd"/>
      <w:r w:rsidRPr="00877173">
        <w:rPr>
          <w:rFonts w:ascii="Arial" w:hAnsi="Arial" w:cs="Arial"/>
        </w:rPr>
        <w:t xml:space="preserve">, which is equal to the percent of impervious area in the BMP Drainage Area divided by 100. </w:t>
      </w:r>
    </w:p>
    <w:p w14:paraId="4CB85821" w14:textId="77777777" w:rsidR="00B328C4" w:rsidRPr="00877173" w:rsidRDefault="00B328C4" w:rsidP="00B328C4">
      <w:pPr>
        <w:pStyle w:val="CM5"/>
        <w:spacing w:after="240" w:line="276" w:lineRule="atLeast"/>
        <w:ind w:left="605" w:hanging="360"/>
        <w:rPr>
          <w:rFonts w:ascii="Arial" w:hAnsi="Arial" w:cs="Arial"/>
        </w:rPr>
      </w:pPr>
      <w:r w:rsidRPr="00877173">
        <w:rPr>
          <w:rFonts w:ascii="Arial" w:hAnsi="Arial" w:cs="Arial"/>
        </w:rPr>
        <w:t xml:space="preserve">2) </w:t>
      </w:r>
      <w:r w:rsidR="00472F6D">
        <w:rPr>
          <w:rFonts w:ascii="Arial" w:hAnsi="Arial" w:cs="Arial"/>
        </w:rPr>
        <w:t xml:space="preserve"> </w:t>
      </w:r>
      <w:r w:rsidRPr="00877173">
        <w:rPr>
          <w:rFonts w:ascii="Arial" w:hAnsi="Arial" w:cs="Arial"/>
        </w:rPr>
        <w:t>Calculate the composite runoff coefficient C</w:t>
      </w:r>
      <w:r w:rsidRPr="00472F6D">
        <w:rPr>
          <w:rFonts w:ascii="Arial" w:hAnsi="Arial" w:cs="Arial"/>
          <w:vertAlign w:val="subscript"/>
        </w:rPr>
        <w:t>BMP</w:t>
      </w:r>
      <w:r w:rsidRPr="00877173">
        <w:rPr>
          <w:rFonts w:ascii="Arial" w:hAnsi="Arial" w:cs="Arial"/>
        </w:rPr>
        <w:t xml:space="preserve"> for the Drainage Area above using the following equation: </w:t>
      </w:r>
    </w:p>
    <w:p w14:paraId="5719C699" w14:textId="77777777" w:rsidR="00B328C4" w:rsidRPr="00877173" w:rsidRDefault="00B328C4" w:rsidP="00B73B24">
      <w:pPr>
        <w:pStyle w:val="CM5"/>
        <w:ind w:left="2160"/>
        <w:rPr>
          <w:rFonts w:ascii="Arial" w:hAnsi="Arial" w:cs="Arial"/>
          <w:b/>
        </w:rPr>
      </w:pPr>
      <w:r w:rsidRPr="00877173">
        <w:rPr>
          <w:rFonts w:ascii="Arial" w:hAnsi="Arial" w:cs="Arial"/>
          <w:b/>
        </w:rPr>
        <w:t>C</w:t>
      </w:r>
      <w:r w:rsidRPr="00472F6D">
        <w:rPr>
          <w:rFonts w:ascii="Arial" w:hAnsi="Arial" w:cs="Arial"/>
          <w:b/>
          <w:vertAlign w:val="subscript"/>
        </w:rPr>
        <w:t>BMP</w:t>
      </w:r>
      <w:r w:rsidRPr="00877173">
        <w:rPr>
          <w:rFonts w:ascii="Arial" w:hAnsi="Arial" w:cs="Arial"/>
          <w:b/>
        </w:rPr>
        <w:t xml:space="preserve"> = 0.858i</w:t>
      </w:r>
      <w:r w:rsidRPr="00472F6D">
        <w:rPr>
          <w:rFonts w:ascii="Arial" w:hAnsi="Arial" w:cs="Arial"/>
          <w:b/>
          <w:position w:val="11"/>
          <w:vertAlign w:val="superscript"/>
        </w:rPr>
        <w:t>3</w:t>
      </w:r>
      <w:r w:rsidRPr="00877173">
        <w:rPr>
          <w:rFonts w:ascii="Arial" w:hAnsi="Arial" w:cs="Arial"/>
          <w:b/>
        </w:rPr>
        <w:t xml:space="preserve"> – 0.78i</w:t>
      </w:r>
      <w:r w:rsidRPr="00472F6D">
        <w:rPr>
          <w:rFonts w:ascii="Arial" w:hAnsi="Arial" w:cs="Arial"/>
          <w:b/>
          <w:position w:val="11"/>
          <w:vertAlign w:val="superscript"/>
        </w:rPr>
        <w:t>2</w:t>
      </w:r>
      <w:r w:rsidRPr="00877173">
        <w:rPr>
          <w:rFonts w:ascii="Arial" w:hAnsi="Arial" w:cs="Arial"/>
          <w:b/>
        </w:rPr>
        <w:t xml:space="preserve"> + 0.774i + 0.04 </w:t>
      </w:r>
    </w:p>
    <w:p w14:paraId="12E4C8E8" w14:textId="77777777" w:rsidR="00B328C4" w:rsidRPr="00877173" w:rsidRDefault="00B73B24" w:rsidP="00B73B24">
      <w:pPr>
        <w:pStyle w:val="CM5"/>
        <w:spacing w:after="120" w:line="276" w:lineRule="atLeast"/>
        <w:ind w:left="2160" w:right="1440" w:hanging="1440"/>
        <w:rPr>
          <w:rFonts w:ascii="Arial" w:hAnsi="Arial" w:cs="Arial"/>
        </w:rPr>
      </w:pPr>
      <w:r w:rsidRPr="00877173">
        <w:rPr>
          <w:rFonts w:ascii="Arial" w:hAnsi="Arial" w:cs="Arial"/>
        </w:rPr>
        <w:t xml:space="preserve">where: </w:t>
      </w:r>
      <w:r w:rsidRPr="00877173">
        <w:rPr>
          <w:rFonts w:ascii="Arial" w:hAnsi="Arial" w:cs="Arial"/>
        </w:rPr>
        <w:tab/>
      </w:r>
      <w:r w:rsidR="00B328C4" w:rsidRPr="00877173">
        <w:rPr>
          <w:rFonts w:ascii="Arial" w:hAnsi="Arial" w:cs="Arial"/>
          <w:b/>
        </w:rPr>
        <w:t>C</w:t>
      </w:r>
      <w:r w:rsidR="00B328C4" w:rsidRPr="00472F6D">
        <w:rPr>
          <w:rFonts w:ascii="Arial" w:hAnsi="Arial" w:cs="Arial"/>
          <w:b/>
          <w:vertAlign w:val="subscript"/>
        </w:rPr>
        <w:t>BMP</w:t>
      </w:r>
      <w:r w:rsidR="00B328C4" w:rsidRPr="00877173">
        <w:rPr>
          <w:rFonts w:ascii="Arial" w:hAnsi="Arial" w:cs="Arial"/>
        </w:rPr>
        <w:t xml:space="preserve"> = composite runoff coefficient; and,</w:t>
      </w:r>
    </w:p>
    <w:p w14:paraId="6DFC2047" w14:textId="77777777" w:rsidR="00E2635C" w:rsidRPr="00877173" w:rsidRDefault="00B328C4" w:rsidP="00B73B24">
      <w:pPr>
        <w:pStyle w:val="CM5"/>
        <w:spacing w:after="120" w:line="276" w:lineRule="atLeast"/>
        <w:ind w:left="2160" w:right="1440"/>
        <w:rPr>
          <w:rFonts w:ascii="Arial" w:hAnsi="Arial" w:cs="Arial"/>
        </w:rPr>
      </w:pPr>
      <w:proofErr w:type="spellStart"/>
      <w:r w:rsidRPr="00877173">
        <w:rPr>
          <w:rFonts w:ascii="Arial" w:hAnsi="Arial" w:cs="Arial"/>
          <w:b/>
        </w:rPr>
        <w:t>i</w:t>
      </w:r>
      <w:proofErr w:type="spellEnd"/>
      <w:r w:rsidRPr="00877173">
        <w:rPr>
          <w:rFonts w:ascii="Arial" w:hAnsi="Arial" w:cs="Arial"/>
        </w:rPr>
        <w:t xml:space="preserve"> = watershed imperviousness ratio.</w:t>
      </w:r>
    </w:p>
    <w:p w14:paraId="7C6F463D" w14:textId="77777777" w:rsidR="00B73B24" w:rsidRPr="00877173" w:rsidRDefault="00B73B24" w:rsidP="00B73B24">
      <w:pPr>
        <w:pStyle w:val="Default"/>
        <w:rPr>
          <w:rFonts w:ascii="Arial" w:hAnsi="Arial" w:cs="Arial"/>
        </w:rPr>
      </w:pPr>
    </w:p>
    <w:p w14:paraId="53E69B81" w14:textId="77777777" w:rsidR="00B328C4" w:rsidRPr="00877173" w:rsidRDefault="00B328C4" w:rsidP="00B328C4">
      <w:pPr>
        <w:pStyle w:val="Default"/>
        <w:spacing w:after="120" w:line="276" w:lineRule="atLeast"/>
        <w:ind w:left="720" w:hanging="360"/>
        <w:rPr>
          <w:rFonts w:ascii="Arial" w:hAnsi="Arial" w:cs="Arial"/>
          <w:color w:val="auto"/>
        </w:rPr>
      </w:pPr>
      <w:r w:rsidRPr="00877173">
        <w:rPr>
          <w:rFonts w:ascii="Arial" w:hAnsi="Arial" w:cs="Arial"/>
          <w:color w:val="auto"/>
        </w:rPr>
        <w:t>3)</w:t>
      </w:r>
      <w:r w:rsidRPr="00877173">
        <w:rPr>
          <w:rFonts w:ascii="Arial" w:hAnsi="Arial" w:cs="Arial"/>
          <w:color w:val="auto"/>
        </w:rPr>
        <w:tab/>
        <w:t>Determine the area-averaged “6-hour Mean Storm Rainfall”, P</w:t>
      </w:r>
      <w:r w:rsidRPr="00472F6D">
        <w:rPr>
          <w:rFonts w:ascii="Arial" w:hAnsi="Arial" w:cs="Arial"/>
          <w:color w:val="auto"/>
          <w:vertAlign w:val="subscript"/>
        </w:rPr>
        <w:t>6</w:t>
      </w:r>
      <w:r w:rsidRPr="00877173">
        <w:rPr>
          <w:rFonts w:ascii="Arial" w:hAnsi="Arial" w:cs="Arial"/>
          <w:color w:val="auto"/>
        </w:rPr>
        <w:t>, for the Drainage Area. This is calculated by multiplying the area averaged 2-year 1-hour value (0.55”-0.6”) by the appropriate regression coeffi</w:t>
      </w:r>
      <w:r w:rsidR="00337A29" w:rsidRPr="00877173">
        <w:rPr>
          <w:rFonts w:ascii="Arial" w:hAnsi="Arial" w:cs="Arial"/>
          <w:color w:val="auto"/>
        </w:rPr>
        <w:t xml:space="preserve">cient from Table 1 (1.4807). </w:t>
      </w:r>
      <w:r w:rsidR="00CA3CE1">
        <w:rPr>
          <w:rFonts w:ascii="Arial" w:hAnsi="Arial" w:cs="Arial"/>
          <w:color w:val="auto"/>
        </w:rPr>
        <w:t xml:space="preserve"> The 2-yr, 1-hr value for s</w:t>
      </w:r>
      <w:r w:rsidR="00337A29" w:rsidRPr="00877173">
        <w:rPr>
          <w:rFonts w:ascii="Arial" w:hAnsi="Arial" w:cs="Arial"/>
          <w:color w:val="auto"/>
        </w:rPr>
        <w:t>ou</w:t>
      </w:r>
      <w:r w:rsidRPr="00877173">
        <w:rPr>
          <w:rFonts w:ascii="Arial" w:hAnsi="Arial" w:cs="Arial"/>
          <w:color w:val="auto"/>
        </w:rPr>
        <w:t>thern On</w:t>
      </w:r>
      <w:r w:rsidR="00337A29" w:rsidRPr="00877173">
        <w:rPr>
          <w:rFonts w:ascii="Arial" w:hAnsi="Arial" w:cs="Arial"/>
          <w:color w:val="auto"/>
        </w:rPr>
        <w:t xml:space="preserve">tario </w:t>
      </w:r>
      <w:r w:rsidR="00CA3CE1">
        <w:rPr>
          <w:rFonts w:ascii="Arial" w:hAnsi="Arial" w:cs="Arial"/>
          <w:color w:val="auto"/>
        </w:rPr>
        <w:t>is approximately to 0.5</w:t>
      </w:r>
      <w:r w:rsidR="00337A29" w:rsidRPr="00877173">
        <w:rPr>
          <w:rFonts w:ascii="Arial" w:hAnsi="Arial" w:cs="Arial"/>
          <w:color w:val="auto"/>
        </w:rPr>
        <w:t xml:space="preserve">” </w:t>
      </w:r>
      <w:r w:rsidR="00CA3CE1">
        <w:rPr>
          <w:rFonts w:ascii="Arial" w:hAnsi="Arial" w:cs="Arial"/>
          <w:color w:val="auto"/>
        </w:rPr>
        <w:t>(P</w:t>
      </w:r>
      <w:r w:rsidR="00CA3CE1" w:rsidRPr="00CA3CE1">
        <w:rPr>
          <w:rFonts w:ascii="Arial" w:hAnsi="Arial" w:cs="Arial"/>
          <w:color w:val="auto"/>
          <w:vertAlign w:val="subscript"/>
        </w:rPr>
        <w:t>6</w:t>
      </w:r>
      <w:r w:rsidR="00CA3CE1">
        <w:rPr>
          <w:rFonts w:ascii="Arial" w:hAnsi="Arial" w:cs="Arial"/>
          <w:color w:val="auto"/>
        </w:rPr>
        <w:t xml:space="preserve"> = 0.5*1.4807 = 0.74 </w:t>
      </w:r>
      <w:r w:rsidR="00337A29" w:rsidRPr="00877173">
        <w:rPr>
          <w:rFonts w:ascii="Arial" w:hAnsi="Arial" w:cs="Arial"/>
          <w:color w:val="auto"/>
        </w:rPr>
        <w:t xml:space="preserve">and northern Ontario </w:t>
      </w:r>
      <w:r w:rsidR="00CA3CE1">
        <w:rPr>
          <w:rFonts w:ascii="Arial" w:hAnsi="Arial" w:cs="Arial"/>
          <w:color w:val="auto"/>
        </w:rPr>
        <w:t>is approximately</w:t>
      </w:r>
      <w:r w:rsidR="00337A29" w:rsidRPr="00877173">
        <w:rPr>
          <w:rFonts w:ascii="Arial" w:hAnsi="Arial" w:cs="Arial"/>
          <w:color w:val="auto"/>
        </w:rPr>
        <w:t xml:space="preserve"> 0.6” in/</w:t>
      </w:r>
      <w:proofErr w:type="spellStart"/>
      <w:r w:rsidR="00337A29" w:rsidRPr="00877173">
        <w:rPr>
          <w:rFonts w:ascii="Arial" w:hAnsi="Arial" w:cs="Arial"/>
          <w:color w:val="auto"/>
        </w:rPr>
        <w:t>hr</w:t>
      </w:r>
      <w:proofErr w:type="spellEnd"/>
      <w:r w:rsidR="00CA3CE1">
        <w:rPr>
          <w:rFonts w:ascii="Arial" w:hAnsi="Arial" w:cs="Arial"/>
          <w:color w:val="auto"/>
        </w:rPr>
        <w:t xml:space="preserve"> (P</w:t>
      </w:r>
      <w:r w:rsidR="00CA3CE1" w:rsidRPr="00CA3CE1">
        <w:rPr>
          <w:rFonts w:ascii="Arial" w:hAnsi="Arial" w:cs="Arial"/>
          <w:color w:val="auto"/>
          <w:vertAlign w:val="subscript"/>
        </w:rPr>
        <w:t>6</w:t>
      </w:r>
      <w:r w:rsidR="00CA3CE1">
        <w:rPr>
          <w:rFonts w:ascii="Arial" w:hAnsi="Arial" w:cs="Arial"/>
          <w:color w:val="auto"/>
        </w:rPr>
        <w:t xml:space="preserve"> = 0.6*1.4807 = 0.89)</w:t>
      </w:r>
      <w:r w:rsidR="00337A29" w:rsidRPr="00877173">
        <w:rPr>
          <w:rFonts w:ascii="Arial" w:hAnsi="Arial" w:cs="Arial"/>
          <w:color w:val="auto"/>
        </w:rPr>
        <w:t>.</w:t>
      </w:r>
      <w:r w:rsidRPr="00877173">
        <w:rPr>
          <w:rFonts w:ascii="Arial" w:hAnsi="Arial" w:cs="Arial"/>
          <w:color w:val="auto"/>
        </w:rPr>
        <w:t xml:space="preserve">  </w:t>
      </w:r>
    </w:p>
    <w:p w14:paraId="50E87BC1" w14:textId="77777777" w:rsidR="00750B28" w:rsidRPr="00687AAE" w:rsidRDefault="00687AAE" w:rsidP="00687AAE">
      <w:pPr>
        <w:pStyle w:val="Default"/>
        <w:spacing w:after="120" w:line="276" w:lineRule="atLeast"/>
        <w:ind w:left="720" w:hanging="360"/>
        <w:rPr>
          <w:rFonts w:ascii="Arial" w:hAnsi="Arial" w:cs="Arial"/>
          <w:i/>
          <w:color w:val="auto"/>
        </w:rPr>
      </w:pPr>
      <w:r>
        <w:rPr>
          <w:rFonts w:ascii="Arial" w:hAnsi="Arial" w:cs="Arial"/>
          <w:color w:val="auto"/>
        </w:rPr>
        <w:t>4</w:t>
      </w:r>
      <w:r w:rsidR="00B328C4" w:rsidRPr="00877173">
        <w:rPr>
          <w:rFonts w:ascii="Arial" w:hAnsi="Arial" w:cs="Arial"/>
          <w:color w:val="auto"/>
        </w:rPr>
        <w:t>)</w:t>
      </w:r>
      <w:r w:rsidR="00B328C4" w:rsidRPr="00877173">
        <w:rPr>
          <w:rFonts w:ascii="Arial" w:hAnsi="Arial" w:cs="Arial"/>
          <w:color w:val="auto"/>
        </w:rPr>
        <w:tab/>
        <w:t xml:space="preserve">Determine the appropriate drawdown time.  Use the regression constant a = 1.582 for 24 hours and a = 1.963 for 48 hours. </w:t>
      </w:r>
      <w:r w:rsidR="00B328C4" w:rsidRPr="00877173">
        <w:rPr>
          <w:rFonts w:ascii="Arial" w:hAnsi="Arial" w:cs="Arial"/>
          <w:i/>
          <w:color w:val="auto"/>
        </w:rPr>
        <w:t xml:space="preserve">Note: Regression constants are provided for both 24 hour and </w:t>
      </w:r>
      <w:proofErr w:type="gramStart"/>
      <w:r w:rsidR="00B328C4" w:rsidRPr="00877173">
        <w:rPr>
          <w:rFonts w:ascii="Arial" w:hAnsi="Arial" w:cs="Arial"/>
          <w:i/>
          <w:color w:val="auto"/>
        </w:rPr>
        <w:t>48 hour</w:t>
      </w:r>
      <w:proofErr w:type="gramEnd"/>
      <w:r w:rsidR="00B328C4" w:rsidRPr="00877173">
        <w:rPr>
          <w:rFonts w:ascii="Arial" w:hAnsi="Arial" w:cs="Arial"/>
          <w:i/>
          <w:color w:val="auto"/>
        </w:rPr>
        <w:t xml:space="preserve"> drawdown times; however, 48 hour drawdown times should be used in most areas of California. Drawdown times in excess of 48 hours should be used with caution as vector breeding can be a problem after water has stood in excess of 72 hours. (Use of the </w:t>
      </w:r>
      <w:proofErr w:type="gramStart"/>
      <w:r w:rsidR="00B328C4" w:rsidRPr="00877173">
        <w:rPr>
          <w:rFonts w:ascii="Arial" w:hAnsi="Arial" w:cs="Arial"/>
          <w:i/>
          <w:color w:val="auto"/>
        </w:rPr>
        <w:t>24 hour</w:t>
      </w:r>
      <w:proofErr w:type="gramEnd"/>
      <w:r w:rsidR="00B328C4" w:rsidRPr="00877173">
        <w:rPr>
          <w:rFonts w:ascii="Arial" w:hAnsi="Arial" w:cs="Arial"/>
          <w:i/>
          <w:color w:val="auto"/>
        </w:rPr>
        <w:t xml:space="preserve"> drawdown time should be limited to drainage areas with coarse soils </w:t>
      </w:r>
      <w:r>
        <w:rPr>
          <w:rFonts w:ascii="Arial" w:hAnsi="Arial" w:cs="Arial"/>
          <w:i/>
          <w:color w:val="auto"/>
        </w:rPr>
        <w:t xml:space="preserve">(Class ‘A’ soils, </w:t>
      </w:r>
      <w:r w:rsidR="00B328C4" w:rsidRPr="00877173">
        <w:rPr>
          <w:rFonts w:ascii="Arial" w:hAnsi="Arial" w:cs="Arial"/>
          <w:i/>
          <w:color w:val="auto"/>
        </w:rPr>
        <w:t xml:space="preserve">that readily </w:t>
      </w:r>
      <w:r>
        <w:rPr>
          <w:rFonts w:ascii="Arial" w:hAnsi="Arial" w:cs="Arial"/>
          <w:i/>
          <w:color w:val="auto"/>
        </w:rPr>
        <w:t>drain</w:t>
      </w:r>
      <w:r w:rsidR="00B328C4" w:rsidRPr="00877173">
        <w:rPr>
          <w:rFonts w:ascii="Arial" w:hAnsi="Arial" w:cs="Arial"/>
          <w:i/>
          <w:color w:val="auto"/>
        </w:rPr>
        <w:t>.)</w:t>
      </w:r>
    </w:p>
    <w:p w14:paraId="01E0776E" w14:textId="77777777" w:rsidR="00B328C4" w:rsidRPr="00750B28" w:rsidRDefault="00687AAE" w:rsidP="00750B28">
      <w:pPr>
        <w:spacing w:after="200" w:line="276" w:lineRule="auto"/>
        <w:ind w:left="360"/>
        <w:rPr>
          <w:rFonts w:ascii="Arial" w:hAnsi="Arial" w:cs="Arial"/>
          <w:i/>
        </w:rPr>
      </w:pPr>
      <w:r>
        <w:rPr>
          <w:rFonts w:ascii="Arial" w:hAnsi="Arial" w:cs="Arial"/>
        </w:rPr>
        <w:t>5</w:t>
      </w:r>
      <w:r w:rsidR="00B328C4" w:rsidRPr="00877173">
        <w:rPr>
          <w:rFonts w:ascii="Arial" w:hAnsi="Arial" w:cs="Arial"/>
        </w:rPr>
        <w:t>) Calculate the “Maximized Detention Volume</w:t>
      </w:r>
      <w:proofErr w:type="gramStart"/>
      <w:r w:rsidR="00B328C4" w:rsidRPr="00877173">
        <w:rPr>
          <w:rFonts w:ascii="Arial" w:hAnsi="Arial" w:cs="Arial"/>
        </w:rPr>
        <w:t>”,  P</w:t>
      </w:r>
      <w:proofErr w:type="gramEnd"/>
      <w:r w:rsidR="00B328C4" w:rsidRPr="00687AAE">
        <w:rPr>
          <w:rFonts w:ascii="Arial" w:hAnsi="Arial" w:cs="Arial"/>
          <w:vertAlign w:val="subscript"/>
        </w:rPr>
        <w:t>0</w:t>
      </w:r>
      <w:r w:rsidR="00B328C4" w:rsidRPr="00877173">
        <w:rPr>
          <w:rFonts w:ascii="Arial" w:hAnsi="Arial" w:cs="Arial"/>
        </w:rPr>
        <w:t xml:space="preserve">, using the following equation: </w:t>
      </w:r>
    </w:p>
    <w:p w14:paraId="1B52620C" w14:textId="77777777" w:rsidR="00B328C4" w:rsidRPr="00877173" w:rsidRDefault="00B328C4" w:rsidP="00B328C4">
      <w:pPr>
        <w:pStyle w:val="CM5"/>
        <w:ind w:left="2160"/>
        <w:rPr>
          <w:rFonts w:ascii="Arial" w:hAnsi="Arial" w:cs="Arial"/>
          <w:b/>
          <w:sz w:val="16"/>
        </w:rPr>
      </w:pPr>
      <w:r w:rsidRPr="00877173">
        <w:rPr>
          <w:rFonts w:ascii="Arial" w:hAnsi="Arial" w:cs="Arial"/>
          <w:b/>
        </w:rPr>
        <w:t>P</w:t>
      </w:r>
      <w:r w:rsidRPr="00687AAE">
        <w:rPr>
          <w:rFonts w:ascii="Arial" w:hAnsi="Arial" w:cs="Arial"/>
          <w:b/>
          <w:vertAlign w:val="subscript"/>
        </w:rPr>
        <w:t xml:space="preserve">0 </w:t>
      </w:r>
      <w:r w:rsidRPr="00877173">
        <w:rPr>
          <w:rFonts w:ascii="Arial" w:hAnsi="Arial" w:cs="Arial"/>
          <w:b/>
        </w:rPr>
        <w:t>= a · C</w:t>
      </w:r>
      <w:r w:rsidRPr="00687AAE">
        <w:rPr>
          <w:rFonts w:ascii="Arial" w:hAnsi="Arial" w:cs="Arial"/>
          <w:b/>
          <w:vertAlign w:val="subscript"/>
        </w:rPr>
        <w:t>BMP</w:t>
      </w:r>
      <w:r w:rsidRPr="00877173">
        <w:rPr>
          <w:rFonts w:ascii="Arial" w:hAnsi="Arial" w:cs="Arial"/>
          <w:b/>
        </w:rPr>
        <w:t xml:space="preserve"> · P</w:t>
      </w:r>
      <w:r w:rsidRPr="00687AAE">
        <w:rPr>
          <w:rFonts w:ascii="Arial" w:hAnsi="Arial" w:cs="Arial"/>
          <w:b/>
          <w:vertAlign w:val="subscript"/>
        </w:rPr>
        <w:t>6</w:t>
      </w:r>
      <w:r w:rsidRPr="00877173">
        <w:rPr>
          <w:rFonts w:ascii="Arial" w:hAnsi="Arial" w:cs="Arial"/>
          <w:b/>
          <w:sz w:val="16"/>
        </w:rPr>
        <w:t xml:space="preserve"> </w:t>
      </w:r>
    </w:p>
    <w:p w14:paraId="42882AD9" w14:textId="77777777" w:rsidR="00B328C4" w:rsidRPr="00877173" w:rsidRDefault="00B328C4" w:rsidP="00B73B24">
      <w:pPr>
        <w:pStyle w:val="CM3"/>
        <w:spacing w:after="110"/>
        <w:ind w:left="2160" w:hanging="1440"/>
        <w:rPr>
          <w:rFonts w:ascii="Arial" w:hAnsi="Arial" w:cs="Arial"/>
        </w:rPr>
      </w:pPr>
      <w:r w:rsidRPr="00877173">
        <w:rPr>
          <w:rFonts w:ascii="Arial" w:hAnsi="Arial" w:cs="Arial"/>
        </w:rPr>
        <w:t xml:space="preserve">where: </w:t>
      </w:r>
      <w:r w:rsidRPr="00877173">
        <w:rPr>
          <w:rFonts w:ascii="Arial" w:hAnsi="Arial" w:cs="Arial"/>
        </w:rPr>
        <w:tab/>
      </w:r>
      <w:r w:rsidRPr="00877173">
        <w:rPr>
          <w:rFonts w:ascii="Arial" w:hAnsi="Arial" w:cs="Arial"/>
          <w:b/>
        </w:rPr>
        <w:t>P</w:t>
      </w:r>
      <w:r w:rsidRPr="00687AAE">
        <w:rPr>
          <w:rFonts w:ascii="Arial" w:hAnsi="Arial" w:cs="Arial"/>
          <w:b/>
          <w:vertAlign w:val="subscript"/>
        </w:rPr>
        <w:t>0</w:t>
      </w:r>
      <w:r w:rsidRPr="00877173">
        <w:rPr>
          <w:rFonts w:ascii="Arial" w:hAnsi="Arial" w:cs="Arial"/>
        </w:rPr>
        <w:t xml:space="preserve"> = Maximized Detention Volume, in inches </w:t>
      </w:r>
    </w:p>
    <w:p w14:paraId="7CE0920F" w14:textId="77777777" w:rsidR="00B328C4" w:rsidRPr="00877173" w:rsidRDefault="00B328C4" w:rsidP="00B73B24">
      <w:pPr>
        <w:pStyle w:val="CM3"/>
        <w:spacing w:after="110"/>
        <w:ind w:left="2160"/>
        <w:rPr>
          <w:rFonts w:ascii="Arial" w:hAnsi="Arial" w:cs="Arial"/>
        </w:rPr>
      </w:pPr>
      <w:r w:rsidRPr="00877173">
        <w:rPr>
          <w:rFonts w:ascii="Arial" w:hAnsi="Arial" w:cs="Arial"/>
          <w:b/>
        </w:rPr>
        <w:t>a</w:t>
      </w:r>
      <w:r w:rsidRPr="00877173">
        <w:rPr>
          <w:rFonts w:ascii="Arial" w:hAnsi="Arial" w:cs="Arial"/>
        </w:rPr>
        <w:t xml:space="preserve"> = 1.582 for 24 hour and a = 1.963 for </w:t>
      </w:r>
      <w:proofErr w:type="gramStart"/>
      <w:r w:rsidRPr="00877173">
        <w:rPr>
          <w:rFonts w:ascii="Arial" w:hAnsi="Arial" w:cs="Arial"/>
        </w:rPr>
        <w:t>48 hour</w:t>
      </w:r>
      <w:proofErr w:type="gramEnd"/>
      <w:r w:rsidRPr="00877173">
        <w:rPr>
          <w:rFonts w:ascii="Arial" w:hAnsi="Arial" w:cs="Arial"/>
        </w:rPr>
        <w:t xml:space="preserve"> drawdown, </w:t>
      </w:r>
    </w:p>
    <w:p w14:paraId="4E503160" w14:textId="77777777" w:rsidR="00B328C4" w:rsidRPr="00877173" w:rsidRDefault="00B328C4" w:rsidP="00B73B24">
      <w:pPr>
        <w:pStyle w:val="CM3"/>
        <w:spacing w:after="110"/>
        <w:ind w:left="2160"/>
        <w:rPr>
          <w:rFonts w:ascii="Arial" w:hAnsi="Arial" w:cs="Arial"/>
        </w:rPr>
      </w:pPr>
      <w:r w:rsidRPr="00877173">
        <w:rPr>
          <w:rFonts w:ascii="Arial" w:hAnsi="Arial" w:cs="Arial"/>
          <w:b/>
        </w:rPr>
        <w:t>C</w:t>
      </w:r>
      <w:r w:rsidRPr="00687AAE">
        <w:rPr>
          <w:rFonts w:ascii="Arial" w:hAnsi="Arial" w:cs="Arial"/>
          <w:b/>
          <w:vertAlign w:val="subscript"/>
        </w:rPr>
        <w:t>BMP</w:t>
      </w:r>
      <w:r w:rsidRPr="00877173">
        <w:rPr>
          <w:rFonts w:ascii="Arial" w:hAnsi="Arial" w:cs="Arial"/>
        </w:rPr>
        <w:t xml:space="preserve"> = composite runoff coefficient; and,</w:t>
      </w:r>
    </w:p>
    <w:p w14:paraId="75830750" w14:textId="77777777" w:rsidR="00B328C4" w:rsidRPr="00877173" w:rsidRDefault="00B328C4" w:rsidP="00B73B24">
      <w:pPr>
        <w:pStyle w:val="CM3"/>
        <w:spacing w:after="240"/>
        <w:ind w:left="2160"/>
        <w:rPr>
          <w:rFonts w:ascii="Arial" w:hAnsi="Arial" w:cs="Arial"/>
        </w:rPr>
      </w:pPr>
      <w:r w:rsidRPr="00877173">
        <w:rPr>
          <w:rFonts w:ascii="Arial" w:hAnsi="Arial" w:cs="Arial"/>
          <w:b/>
        </w:rPr>
        <w:t>P</w:t>
      </w:r>
      <w:r w:rsidRPr="00687AAE">
        <w:rPr>
          <w:rFonts w:ascii="Arial" w:hAnsi="Arial" w:cs="Arial"/>
          <w:b/>
          <w:vertAlign w:val="subscript"/>
        </w:rPr>
        <w:t>6</w:t>
      </w:r>
      <w:r w:rsidRPr="00877173">
        <w:rPr>
          <w:rFonts w:ascii="Arial" w:hAnsi="Arial" w:cs="Arial"/>
        </w:rPr>
        <w:t xml:space="preserve"> = 6-hour Mean Storm Rainfall, in inches </w:t>
      </w:r>
    </w:p>
    <w:p w14:paraId="3EBC874B" w14:textId="77777777" w:rsidR="00B328C4" w:rsidRPr="00877173" w:rsidRDefault="00687AAE" w:rsidP="00B328C4">
      <w:pPr>
        <w:pStyle w:val="CM5"/>
        <w:ind w:left="360"/>
        <w:rPr>
          <w:rFonts w:ascii="Arial" w:hAnsi="Arial" w:cs="Arial"/>
        </w:rPr>
      </w:pPr>
      <w:r>
        <w:rPr>
          <w:rFonts w:ascii="Arial" w:hAnsi="Arial" w:cs="Arial"/>
        </w:rPr>
        <w:t>6</w:t>
      </w:r>
      <w:r w:rsidR="00B328C4" w:rsidRPr="00877173">
        <w:rPr>
          <w:rFonts w:ascii="Arial" w:hAnsi="Arial" w:cs="Arial"/>
        </w:rPr>
        <w:t>) Calculate the “Target Capture Volume”, V</w:t>
      </w:r>
      <w:r w:rsidR="00B328C4" w:rsidRPr="00687AAE">
        <w:rPr>
          <w:rFonts w:ascii="Arial" w:hAnsi="Arial" w:cs="Arial"/>
          <w:vertAlign w:val="subscript"/>
        </w:rPr>
        <w:t>0</w:t>
      </w:r>
      <w:r w:rsidR="00B328C4" w:rsidRPr="00877173">
        <w:rPr>
          <w:rFonts w:ascii="Arial" w:hAnsi="Arial" w:cs="Arial"/>
        </w:rPr>
        <w:t xml:space="preserve">, using the following equation: </w:t>
      </w:r>
    </w:p>
    <w:p w14:paraId="619F0C34" w14:textId="77777777" w:rsidR="00B328C4" w:rsidRPr="00877173" w:rsidRDefault="00B328C4" w:rsidP="00B328C4">
      <w:pPr>
        <w:pStyle w:val="CM5"/>
        <w:ind w:left="2160"/>
        <w:rPr>
          <w:rFonts w:ascii="Arial" w:hAnsi="Arial" w:cs="Arial"/>
          <w:b/>
        </w:rPr>
      </w:pPr>
      <w:r w:rsidRPr="00877173">
        <w:rPr>
          <w:rFonts w:ascii="Arial" w:hAnsi="Arial" w:cs="Arial"/>
          <w:b/>
        </w:rPr>
        <w:t>V</w:t>
      </w:r>
      <w:r w:rsidRPr="00687AAE">
        <w:rPr>
          <w:rFonts w:ascii="Arial" w:hAnsi="Arial" w:cs="Arial"/>
          <w:b/>
          <w:vertAlign w:val="subscript"/>
        </w:rPr>
        <w:t>0</w:t>
      </w:r>
      <w:r w:rsidRPr="00877173">
        <w:rPr>
          <w:rFonts w:ascii="Arial" w:hAnsi="Arial" w:cs="Arial"/>
          <w:b/>
        </w:rPr>
        <w:t xml:space="preserve"> = (P</w:t>
      </w:r>
      <w:r w:rsidRPr="00687AAE">
        <w:rPr>
          <w:rFonts w:ascii="Arial" w:hAnsi="Arial" w:cs="Arial"/>
          <w:b/>
          <w:vertAlign w:val="subscript"/>
        </w:rPr>
        <w:t>0</w:t>
      </w:r>
      <w:r w:rsidRPr="00877173">
        <w:rPr>
          <w:rFonts w:ascii="Arial" w:hAnsi="Arial" w:cs="Arial"/>
          <w:b/>
          <w:sz w:val="16"/>
        </w:rPr>
        <w:t xml:space="preserve"> </w:t>
      </w:r>
      <w:r w:rsidRPr="00877173">
        <w:rPr>
          <w:rFonts w:ascii="Arial" w:hAnsi="Arial" w:cs="Arial"/>
          <w:b/>
        </w:rPr>
        <w:t xml:space="preserve">· A) / 12 </w:t>
      </w:r>
    </w:p>
    <w:p w14:paraId="2DA41D6E" w14:textId="77777777" w:rsidR="00B328C4" w:rsidRPr="00877173" w:rsidRDefault="00B328C4" w:rsidP="00B73B24">
      <w:pPr>
        <w:pStyle w:val="CM4"/>
        <w:spacing w:after="120" w:line="276" w:lineRule="atLeast"/>
        <w:ind w:left="2160" w:right="1440" w:hanging="1440"/>
        <w:rPr>
          <w:rFonts w:ascii="Arial" w:hAnsi="Arial" w:cs="Arial"/>
        </w:rPr>
      </w:pPr>
      <w:r w:rsidRPr="00877173">
        <w:rPr>
          <w:rFonts w:ascii="Arial" w:hAnsi="Arial" w:cs="Arial"/>
        </w:rPr>
        <w:t xml:space="preserve">where: </w:t>
      </w:r>
      <w:r w:rsidRPr="00877173">
        <w:rPr>
          <w:rFonts w:ascii="Arial" w:hAnsi="Arial" w:cs="Arial"/>
        </w:rPr>
        <w:tab/>
      </w:r>
      <w:r w:rsidRPr="00877173">
        <w:rPr>
          <w:rFonts w:ascii="Arial" w:hAnsi="Arial" w:cs="Arial"/>
          <w:b/>
        </w:rPr>
        <w:t>V</w:t>
      </w:r>
      <w:r w:rsidRPr="00687AAE">
        <w:rPr>
          <w:rFonts w:ascii="Arial" w:hAnsi="Arial" w:cs="Arial"/>
          <w:b/>
          <w:vertAlign w:val="subscript"/>
        </w:rPr>
        <w:t>0</w:t>
      </w:r>
      <w:r w:rsidRPr="00877173">
        <w:rPr>
          <w:rFonts w:ascii="Arial" w:hAnsi="Arial" w:cs="Arial"/>
        </w:rPr>
        <w:t xml:space="preserve"> = Target Capture Volume, in acre-feet </w:t>
      </w:r>
    </w:p>
    <w:p w14:paraId="0C09C614" w14:textId="77777777" w:rsidR="00B328C4" w:rsidRPr="00877173" w:rsidRDefault="00B328C4" w:rsidP="00B73B24">
      <w:pPr>
        <w:pStyle w:val="CM4"/>
        <w:spacing w:after="120" w:line="276" w:lineRule="atLeast"/>
        <w:ind w:left="2160" w:right="1440"/>
        <w:rPr>
          <w:rFonts w:ascii="Arial" w:hAnsi="Arial" w:cs="Arial"/>
        </w:rPr>
      </w:pPr>
      <w:r w:rsidRPr="00877173">
        <w:rPr>
          <w:rFonts w:ascii="Arial" w:hAnsi="Arial" w:cs="Arial"/>
          <w:b/>
        </w:rPr>
        <w:t>P</w:t>
      </w:r>
      <w:r w:rsidRPr="00687AAE">
        <w:rPr>
          <w:rFonts w:ascii="Arial" w:hAnsi="Arial" w:cs="Arial"/>
          <w:b/>
          <w:vertAlign w:val="subscript"/>
        </w:rPr>
        <w:t>0</w:t>
      </w:r>
      <w:r w:rsidRPr="00877173">
        <w:rPr>
          <w:rFonts w:ascii="Arial" w:hAnsi="Arial" w:cs="Arial"/>
          <w:b/>
        </w:rPr>
        <w:t xml:space="preserve"> </w:t>
      </w:r>
      <w:r w:rsidRPr="00877173">
        <w:rPr>
          <w:rFonts w:ascii="Arial" w:hAnsi="Arial" w:cs="Arial"/>
        </w:rPr>
        <w:t>= Maximized Detention Volume, in inches; and,</w:t>
      </w:r>
    </w:p>
    <w:p w14:paraId="6E009AD2" w14:textId="77777777" w:rsidR="00B328C4" w:rsidRPr="00877173" w:rsidRDefault="00B328C4" w:rsidP="00B73B24">
      <w:pPr>
        <w:pStyle w:val="CM4"/>
        <w:spacing w:line="276" w:lineRule="atLeast"/>
        <w:ind w:left="2160" w:right="3493"/>
        <w:rPr>
          <w:rFonts w:ascii="Arial" w:hAnsi="Arial" w:cs="Arial"/>
        </w:rPr>
      </w:pPr>
      <w:r w:rsidRPr="00877173">
        <w:rPr>
          <w:rFonts w:ascii="Arial" w:hAnsi="Arial" w:cs="Arial"/>
          <w:b/>
        </w:rPr>
        <w:t>A</w:t>
      </w:r>
      <w:r w:rsidRPr="00877173">
        <w:rPr>
          <w:rFonts w:ascii="Arial" w:hAnsi="Arial" w:cs="Arial"/>
        </w:rPr>
        <w:t xml:space="preserve"> = BMP Drainage Area, in acres </w:t>
      </w:r>
    </w:p>
    <w:p w14:paraId="284054EA" w14:textId="77777777" w:rsidR="00B328C4" w:rsidRPr="00877173" w:rsidRDefault="00B328C4" w:rsidP="00B328C4">
      <w:pPr>
        <w:rPr>
          <w:rFonts w:ascii="Arial" w:hAnsi="Arial" w:cs="Arial"/>
          <w:color w:val="FF0000"/>
          <w:sz w:val="22"/>
        </w:rPr>
      </w:pPr>
    </w:p>
    <w:p w14:paraId="47065AC4" w14:textId="77777777" w:rsidR="00D469C0" w:rsidRDefault="00D469C0" w:rsidP="00472F6D">
      <w:pPr>
        <w:rPr>
          <w:rFonts w:ascii="Arial" w:hAnsi="Arial" w:cs="Arial"/>
          <w:b/>
        </w:rPr>
      </w:pPr>
    </w:p>
    <w:p w14:paraId="59D4EF29" w14:textId="77777777" w:rsidR="00C21FD5" w:rsidRPr="00472F6D" w:rsidRDefault="00C21FD5" w:rsidP="00472F6D">
      <w:pPr>
        <w:rPr>
          <w:rFonts w:ascii="Arial" w:hAnsi="Arial" w:cs="Arial"/>
          <w:b/>
        </w:rPr>
      </w:pPr>
      <w:r w:rsidRPr="00472F6D">
        <w:rPr>
          <w:rFonts w:ascii="Arial" w:hAnsi="Arial" w:cs="Arial"/>
          <w:b/>
        </w:rPr>
        <w:lastRenderedPageBreak/>
        <w:t>Project Volume-based calculation (approximate) for planned on-site</w:t>
      </w:r>
      <w:r w:rsidR="00472F6D">
        <w:rPr>
          <w:rFonts w:ascii="Arial" w:hAnsi="Arial" w:cs="Arial"/>
          <w:b/>
        </w:rPr>
        <w:t xml:space="preserve"> or off-site</w:t>
      </w:r>
      <w:r w:rsidRPr="00472F6D">
        <w:rPr>
          <w:rFonts w:ascii="Arial" w:hAnsi="Arial" w:cs="Arial"/>
          <w:b/>
        </w:rPr>
        <w:t xml:space="preserve"> Stormwater Retention</w:t>
      </w:r>
      <w:r w:rsidR="00472F6D">
        <w:rPr>
          <w:rFonts w:ascii="Arial" w:hAnsi="Arial" w:cs="Arial"/>
          <w:b/>
        </w:rPr>
        <w:t>/Infiltration, Harvest &amp; Re-Use or Biotreatment</w:t>
      </w:r>
      <w:r w:rsidRPr="00472F6D">
        <w:rPr>
          <w:rFonts w:ascii="Arial" w:hAnsi="Arial" w:cs="Arial"/>
          <w:b/>
        </w:rPr>
        <w:t xml:space="preserve"> facilities:</w:t>
      </w:r>
    </w:p>
    <w:p w14:paraId="58E7EF8E" w14:textId="77777777" w:rsidR="00C21FD5" w:rsidRPr="00877173" w:rsidRDefault="00C21FD5" w:rsidP="00C21FD5">
      <w:pPr>
        <w:rPr>
          <w:rFonts w:ascii="Arial" w:hAnsi="Arial" w:cs="Arial"/>
          <w:b/>
        </w:rPr>
      </w:pPr>
    </w:p>
    <w:tbl>
      <w:tblPr>
        <w:tblStyle w:val="TableGrid"/>
        <w:tblW w:w="10098" w:type="dxa"/>
        <w:tblLook w:val="04A0" w:firstRow="1" w:lastRow="0" w:firstColumn="1" w:lastColumn="0" w:noHBand="0" w:noVBand="1"/>
      </w:tblPr>
      <w:tblGrid>
        <w:gridCol w:w="2538"/>
        <w:gridCol w:w="3240"/>
        <w:gridCol w:w="1080"/>
        <w:gridCol w:w="1080"/>
        <w:gridCol w:w="1080"/>
        <w:gridCol w:w="1080"/>
      </w:tblGrid>
      <w:tr w:rsidR="0097257F" w:rsidRPr="00877173" w14:paraId="495586FC" w14:textId="77777777" w:rsidTr="0070186B">
        <w:tc>
          <w:tcPr>
            <w:tcW w:w="2538" w:type="dxa"/>
          </w:tcPr>
          <w:p w14:paraId="54DDF77F" w14:textId="77777777" w:rsidR="0097257F" w:rsidRPr="00472F6D" w:rsidRDefault="0097257F" w:rsidP="00C21FD5">
            <w:pPr>
              <w:rPr>
                <w:rFonts w:ascii="Arial" w:hAnsi="Arial" w:cs="Arial"/>
              </w:rPr>
            </w:pPr>
            <w:r w:rsidRPr="00472F6D">
              <w:rPr>
                <w:rFonts w:ascii="Arial" w:hAnsi="Arial" w:cs="Arial"/>
              </w:rPr>
              <w:t>Variable</w:t>
            </w:r>
          </w:p>
        </w:tc>
        <w:tc>
          <w:tcPr>
            <w:tcW w:w="3240" w:type="dxa"/>
          </w:tcPr>
          <w:p w14:paraId="626CA5F7" w14:textId="77777777" w:rsidR="0097257F" w:rsidRPr="00472F6D" w:rsidRDefault="0097257F" w:rsidP="00C21FD5">
            <w:pPr>
              <w:rPr>
                <w:rFonts w:ascii="Arial" w:hAnsi="Arial" w:cs="Arial"/>
              </w:rPr>
            </w:pPr>
            <w:r w:rsidRPr="00472F6D">
              <w:rPr>
                <w:rFonts w:ascii="Arial" w:hAnsi="Arial" w:cs="Arial"/>
              </w:rPr>
              <w:t>Factor/Formula</w:t>
            </w:r>
          </w:p>
        </w:tc>
        <w:tc>
          <w:tcPr>
            <w:tcW w:w="1080" w:type="dxa"/>
          </w:tcPr>
          <w:p w14:paraId="7D27E4F8" w14:textId="77777777" w:rsidR="0097257F" w:rsidRPr="00472F6D" w:rsidRDefault="0097257F" w:rsidP="00D3674B">
            <w:pPr>
              <w:jc w:val="center"/>
              <w:rPr>
                <w:rFonts w:ascii="Arial" w:hAnsi="Arial" w:cs="Arial"/>
              </w:rPr>
            </w:pPr>
            <w:r>
              <w:rPr>
                <w:rFonts w:ascii="Arial" w:hAnsi="Arial" w:cs="Arial"/>
              </w:rPr>
              <w:t xml:space="preserve">Area 1 </w:t>
            </w:r>
            <w:r w:rsidRPr="00472F6D">
              <w:rPr>
                <w:rFonts w:ascii="Arial" w:hAnsi="Arial" w:cs="Arial"/>
              </w:rPr>
              <w:t>Result</w:t>
            </w:r>
          </w:p>
        </w:tc>
        <w:tc>
          <w:tcPr>
            <w:tcW w:w="1080" w:type="dxa"/>
          </w:tcPr>
          <w:p w14:paraId="7E88020A" w14:textId="77777777" w:rsidR="0097257F" w:rsidRDefault="0097257F" w:rsidP="00D3674B">
            <w:pPr>
              <w:jc w:val="center"/>
              <w:rPr>
                <w:rFonts w:ascii="Arial" w:hAnsi="Arial" w:cs="Arial"/>
              </w:rPr>
            </w:pPr>
            <w:r>
              <w:rPr>
                <w:rFonts w:ascii="Arial" w:hAnsi="Arial" w:cs="Arial"/>
              </w:rPr>
              <w:t>Area 2 Result</w:t>
            </w:r>
          </w:p>
        </w:tc>
        <w:tc>
          <w:tcPr>
            <w:tcW w:w="1080" w:type="dxa"/>
          </w:tcPr>
          <w:p w14:paraId="42C334E4" w14:textId="77777777" w:rsidR="0097257F" w:rsidRDefault="0097257F" w:rsidP="00D3674B">
            <w:pPr>
              <w:jc w:val="center"/>
              <w:rPr>
                <w:rFonts w:ascii="Arial" w:hAnsi="Arial" w:cs="Arial"/>
              </w:rPr>
            </w:pPr>
            <w:r>
              <w:rPr>
                <w:rFonts w:ascii="Arial" w:hAnsi="Arial" w:cs="Arial"/>
              </w:rPr>
              <w:t>Area 3 Result</w:t>
            </w:r>
          </w:p>
        </w:tc>
        <w:tc>
          <w:tcPr>
            <w:tcW w:w="1080" w:type="dxa"/>
          </w:tcPr>
          <w:p w14:paraId="55D0E106" w14:textId="77777777" w:rsidR="0097257F" w:rsidRDefault="0097257F" w:rsidP="00D3674B">
            <w:pPr>
              <w:jc w:val="center"/>
              <w:rPr>
                <w:rFonts w:ascii="Arial" w:hAnsi="Arial" w:cs="Arial"/>
              </w:rPr>
            </w:pPr>
            <w:r>
              <w:rPr>
                <w:rFonts w:ascii="Arial" w:hAnsi="Arial" w:cs="Arial"/>
              </w:rPr>
              <w:t>Area 4 Result</w:t>
            </w:r>
          </w:p>
        </w:tc>
      </w:tr>
      <w:tr w:rsidR="0097257F" w:rsidRPr="00877173" w14:paraId="1B715F33" w14:textId="77777777" w:rsidTr="0070186B">
        <w:tc>
          <w:tcPr>
            <w:tcW w:w="2538" w:type="dxa"/>
          </w:tcPr>
          <w:p w14:paraId="71284949" w14:textId="77777777" w:rsidR="0097257F" w:rsidRPr="00472F6D" w:rsidRDefault="0097257F" w:rsidP="00C21FD5">
            <w:pPr>
              <w:rPr>
                <w:rFonts w:ascii="Arial" w:hAnsi="Arial" w:cs="Arial"/>
              </w:rPr>
            </w:pPr>
            <w:r w:rsidRPr="00472F6D">
              <w:rPr>
                <w:rFonts w:ascii="Arial" w:hAnsi="Arial" w:cs="Arial"/>
              </w:rPr>
              <w:t xml:space="preserve">Ratio of impervious surface/total site surface </w:t>
            </w:r>
          </w:p>
        </w:tc>
        <w:tc>
          <w:tcPr>
            <w:tcW w:w="3240" w:type="dxa"/>
          </w:tcPr>
          <w:p w14:paraId="31906A42" w14:textId="77777777" w:rsidR="0097257F" w:rsidRPr="00472F6D" w:rsidRDefault="0097257F" w:rsidP="00C21FD5">
            <w:pPr>
              <w:rPr>
                <w:rFonts w:ascii="Arial" w:hAnsi="Arial" w:cs="Arial"/>
              </w:rPr>
            </w:pPr>
            <w:r w:rsidRPr="00472F6D">
              <w:rPr>
                <w:rFonts w:ascii="Arial" w:hAnsi="Arial" w:cs="Arial"/>
              </w:rPr>
              <w:t>(</w:t>
            </w:r>
            <w:proofErr w:type="spellStart"/>
            <w:r w:rsidRPr="00472F6D">
              <w:rPr>
                <w:rFonts w:ascii="Arial" w:hAnsi="Arial" w:cs="Arial"/>
              </w:rPr>
              <w:t>i</w:t>
            </w:r>
            <w:proofErr w:type="spellEnd"/>
            <w:r w:rsidRPr="00472F6D">
              <w:rPr>
                <w:rFonts w:ascii="Arial" w:hAnsi="Arial" w:cs="Arial"/>
              </w:rPr>
              <w:t>)</w:t>
            </w:r>
          </w:p>
        </w:tc>
        <w:tc>
          <w:tcPr>
            <w:tcW w:w="1080" w:type="dxa"/>
          </w:tcPr>
          <w:p w14:paraId="0C493FD2" w14:textId="77777777" w:rsidR="0097257F" w:rsidRPr="00472F6D" w:rsidRDefault="0097257F" w:rsidP="0097257F">
            <w:pPr>
              <w:rPr>
                <w:rFonts w:ascii="Arial" w:hAnsi="Arial" w:cs="Arial"/>
              </w:rPr>
            </w:pPr>
          </w:p>
        </w:tc>
        <w:tc>
          <w:tcPr>
            <w:tcW w:w="1080" w:type="dxa"/>
          </w:tcPr>
          <w:p w14:paraId="71220698" w14:textId="77777777" w:rsidR="0097257F" w:rsidRPr="00472F6D" w:rsidRDefault="0097257F" w:rsidP="00D3674B">
            <w:pPr>
              <w:jc w:val="center"/>
              <w:rPr>
                <w:rFonts w:ascii="Arial" w:hAnsi="Arial" w:cs="Arial"/>
              </w:rPr>
            </w:pPr>
          </w:p>
        </w:tc>
        <w:tc>
          <w:tcPr>
            <w:tcW w:w="1080" w:type="dxa"/>
          </w:tcPr>
          <w:p w14:paraId="4163F4F9" w14:textId="77777777" w:rsidR="0097257F" w:rsidRPr="00472F6D" w:rsidRDefault="0097257F" w:rsidP="00D3674B">
            <w:pPr>
              <w:jc w:val="center"/>
              <w:rPr>
                <w:rFonts w:ascii="Arial" w:hAnsi="Arial" w:cs="Arial"/>
              </w:rPr>
            </w:pPr>
          </w:p>
        </w:tc>
        <w:tc>
          <w:tcPr>
            <w:tcW w:w="1080" w:type="dxa"/>
          </w:tcPr>
          <w:p w14:paraId="32B9C2C2" w14:textId="77777777" w:rsidR="0097257F" w:rsidRPr="00472F6D" w:rsidRDefault="0097257F" w:rsidP="00D3674B">
            <w:pPr>
              <w:jc w:val="center"/>
              <w:rPr>
                <w:rFonts w:ascii="Arial" w:hAnsi="Arial" w:cs="Arial"/>
              </w:rPr>
            </w:pPr>
          </w:p>
        </w:tc>
      </w:tr>
      <w:tr w:rsidR="0097257F" w:rsidRPr="00877173" w14:paraId="5F7F655B" w14:textId="77777777" w:rsidTr="0070186B">
        <w:tc>
          <w:tcPr>
            <w:tcW w:w="2538" w:type="dxa"/>
          </w:tcPr>
          <w:p w14:paraId="675DEF62" w14:textId="77777777" w:rsidR="0097257F" w:rsidRPr="00472F6D" w:rsidRDefault="0097257F" w:rsidP="00720496">
            <w:pPr>
              <w:rPr>
                <w:rFonts w:ascii="Arial" w:hAnsi="Arial" w:cs="Arial"/>
              </w:rPr>
            </w:pPr>
            <w:r w:rsidRPr="00472F6D">
              <w:rPr>
                <w:rFonts w:ascii="Arial" w:hAnsi="Arial" w:cs="Arial"/>
              </w:rPr>
              <w:t>C</w:t>
            </w:r>
            <w:r w:rsidRPr="00472F6D">
              <w:rPr>
                <w:rFonts w:ascii="Arial" w:hAnsi="Arial" w:cs="Arial"/>
                <w:vertAlign w:val="subscript"/>
              </w:rPr>
              <w:t>BMP</w:t>
            </w:r>
            <w:r w:rsidRPr="00472F6D">
              <w:rPr>
                <w:rFonts w:ascii="Arial" w:hAnsi="Arial" w:cs="Arial"/>
              </w:rPr>
              <w:t>= runoff coefficient</w:t>
            </w:r>
          </w:p>
        </w:tc>
        <w:tc>
          <w:tcPr>
            <w:tcW w:w="3240" w:type="dxa"/>
          </w:tcPr>
          <w:p w14:paraId="19B563DC" w14:textId="77777777" w:rsidR="0097257F" w:rsidRPr="00472F6D" w:rsidRDefault="0097257F" w:rsidP="00720496">
            <w:pPr>
              <w:rPr>
                <w:rFonts w:ascii="Arial" w:hAnsi="Arial" w:cs="Arial"/>
              </w:rPr>
            </w:pPr>
            <w:r w:rsidRPr="00472F6D">
              <w:rPr>
                <w:rFonts w:ascii="Arial" w:hAnsi="Arial" w:cs="Arial"/>
              </w:rPr>
              <w:t>0.858i</w:t>
            </w:r>
            <w:r w:rsidRPr="00472F6D">
              <w:rPr>
                <w:rFonts w:ascii="Arial" w:hAnsi="Arial" w:cs="Arial"/>
                <w:position w:val="11"/>
                <w:vertAlign w:val="superscript"/>
              </w:rPr>
              <w:t>3</w:t>
            </w:r>
            <w:r w:rsidR="0070186B">
              <w:rPr>
                <w:rFonts w:ascii="Arial" w:hAnsi="Arial" w:cs="Arial"/>
              </w:rPr>
              <w:t>–</w:t>
            </w:r>
            <w:r w:rsidRPr="00472F6D">
              <w:rPr>
                <w:rFonts w:ascii="Arial" w:hAnsi="Arial" w:cs="Arial"/>
              </w:rPr>
              <w:t>0.78i</w:t>
            </w:r>
            <w:r w:rsidRPr="00472F6D">
              <w:rPr>
                <w:rFonts w:ascii="Arial" w:hAnsi="Arial" w:cs="Arial"/>
                <w:position w:val="11"/>
                <w:vertAlign w:val="superscript"/>
              </w:rPr>
              <w:t>2</w:t>
            </w:r>
            <w:r w:rsidR="0070186B">
              <w:rPr>
                <w:rFonts w:ascii="Arial" w:hAnsi="Arial" w:cs="Arial"/>
              </w:rPr>
              <w:t>+0.774i +</w:t>
            </w:r>
            <w:r>
              <w:rPr>
                <w:rFonts w:ascii="Arial" w:hAnsi="Arial" w:cs="Arial"/>
              </w:rPr>
              <w:t xml:space="preserve">0.04 </w:t>
            </w:r>
            <w:r w:rsidRPr="00472F6D">
              <w:rPr>
                <w:rFonts w:ascii="Arial" w:hAnsi="Arial" w:cs="Arial"/>
              </w:rPr>
              <w:t>=</w:t>
            </w:r>
          </w:p>
        </w:tc>
        <w:tc>
          <w:tcPr>
            <w:tcW w:w="1080" w:type="dxa"/>
          </w:tcPr>
          <w:p w14:paraId="5EC4BFEB" w14:textId="77777777" w:rsidR="0097257F" w:rsidRPr="00472F6D" w:rsidRDefault="0097257F" w:rsidP="00D3674B">
            <w:pPr>
              <w:jc w:val="center"/>
              <w:rPr>
                <w:rFonts w:ascii="Arial" w:hAnsi="Arial" w:cs="Arial"/>
              </w:rPr>
            </w:pPr>
          </w:p>
        </w:tc>
        <w:tc>
          <w:tcPr>
            <w:tcW w:w="1080" w:type="dxa"/>
          </w:tcPr>
          <w:p w14:paraId="3D0381C6" w14:textId="77777777" w:rsidR="0097257F" w:rsidRPr="00472F6D" w:rsidRDefault="0097257F" w:rsidP="00D3674B">
            <w:pPr>
              <w:jc w:val="center"/>
              <w:rPr>
                <w:rFonts w:ascii="Arial" w:hAnsi="Arial" w:cs="Arial"/>
              </w:rPr>
            </w:pPr>
          </w:p>
        </w:tc>
        <w:tc>
          <w:tcPr>
            <w:tcW w:w="1080" w:type="dxa"/>
          </w:tcPr>
          <w:p w14:paraId="4A9655E1" w14:textId="77777777" w:rsidR="0097257F" w:rsidRPr="00472F6D" w:rsidRDefault="0097257F" w:rsidP="00D3674B">
            <w:pPr>
              <w:jc w:val="center"/>
              <w:rPr>
                <w:rFonts w:ascii="Arial" w:hAnsi="Arial" w:cs="Arial"/>
              </w:rPr>
            </w:pPr>
          </w:p>
        </w:tc>
        <w:tc>
          <w:tcPr>
            <w:tcW w:w="1080" w:type="dxa"/>
          </w:tcPr>
          <w:p w14:paraId="0469877C" w14:textId="77777777" w:rsidR="0097257F" w:rsidRPr="00472F6D" w:rsidRDefault="0097257F" w:rsidP="00D3674B">
            <w:pPr>
              <w:jc w:val="center"/>
              <w:rPr>
                <w:rFonts w:ascii="Arial" w:hAnsi="Arial" w:cs="Arial"/>
              </w:rPr>
            </w:pPr>
          </w:p>
        </w:tc>
      </w:tr>
      <w:tr w:rsidR="0097257F" w:rsidRPr="00877173" w14:paraId="7BBB2518" w14:textId="77777777" w:rsidTr="0070186B">
        <w:tc>
          <w:tcPr>
            <w:tcW w:w="2538" w:type="dxa"/>
          </w:tcPr>
          <w:p w14:paraId="35602E93" w14:textId="77777777" w:rsidR="0097257F" w:rsidRPr="00472F6D" w:rsidRDefault="0097257F" w:rsidP="00C21FD5">
            <w:pPr>
              <w:rPr>
                <w:rFonts w:ascii="Arial" w:hAnsi="Arial" w:cs="Arial"/>
              </w:rPr>
            </w:pPr>
            <w:r w:rsidRPr="00472F6D">
              <w:rPr>
                <w:rFonts w:ascii="Arial" w:hAnsi="Arial" w:cs="Arial"/>
              </w:rPr>
              <w:t>P</w:t>
            </w:r>
            <w:r w:rsidRPr="00472F6D">
              <w:rPr>
                <w:rFonts w:ascii="Arial" w:hAnsi="Arial" w:cs="Arial"/>
                <w:vertAlign w:val="subscript"/>
              </w:rPr>
              <w:t xml:space="preserve">6 </w:t>
            </w:r>
          </w:p>
        </w:tc>
        <w:tc>
          <w:tcPr>
            <w:tcW w:w="3240" w:type="dxa"/>
          </w:tcPr>
          <w:p w14:paraId="45E78110" w14:textId="77777777" w:rsidR="0097257F" w:rsidRPr="00472F6D" w:rsidRDefault="0069618B" w:rsidP="00720496">
            <w:pPr>
              <w:rPr>
                <w:rFonts w:ascii="Arial" w:hAnsi="Arial" w:cs="Arial"/>
              </w:rPr>
            </w:pPr>
            <w:r>
              <w:rPr>
                <w:rFonts w:ascii="Arial" w:hAnsi="Arial" w:cs="Arial"/>
              </w:rPr>
              <w:t>**</w:t>
            </w:r>
            <w:r w:rsidR="0097257F" w:rsidRPr="00472F6D">
              <w:rPr>
                <w:rFonts w:ascii="Arial" w:hAnsi="Arial" w:cs="Arial"/>
              </w:rPr>
              <w:t>P</w:t>
            </w:r>
            <w:r w:rsidR="0097257F" w:rsidRPr="00472F6D">
              <w:rPr>
                <w:rFonts w:ascii="Arial" w:hAnsi="Arial" w:cs="Arial"/>
                <w:sz w:val="16"/>
                <w:szCs w:val="16"/>
              </w:rPr>
              <w:t>6</w:t>
            </w:r>
            <w:r>
              <w:rPr>
                <w:rFonts w:ascii="Arial" w:hAnsi="Arial" w:cs="Arial"/>
              </w:rPr>
              <w:t xml:space="preserve"> = </w:t>
            </w:r>
            <w:r w:rsidR="00806A5B">
              <w:rPr>
                <w:rFonts w:ascii="Arial" w:hAnsi="Arial" w:cs="Arial"/>
              </w:rPr>
              <w:t xml:space="preserve">2-yr,1- </w:t>
            </w:r>
            <w:proofErr w:type="spellStart"/>
            <w:r w:rsidR="00806A5B">
              <w:rPr>
                <w:rFonts w:ascii="Arial" w:hAnsi="Arial" w:cs="Arial"/>
              </w:rPr>
              <w:t>hr</w:t>
            </w:r>
            <w:proofErr w:type="spellEnd"/>
            <w:r w:rsidR="00806A5B">
              <w:rPr>
                <w:rFonts w:ascii="Arial" w:hAnsi="Arial" w:cs="Arial"/>
              </w:rPr>
              <w:t xml:space="preserve"> depth*1.4807 = </w:t>
            </w:r>
          </w:p>
        </w:tc>
        <w:tc>
          <w:tcPr>
            <w:tcW w:w="1080" w:type="dxa"/>
          </w:tcPr>
          <w:p w14:paraId="5D4F1D79" w14:textId="77777777" w:rsidR="0097257F" w:rsidRPr="00472F6D" w:rsidRDefault="0097257F" w:rsidP="00D3674B">
            <w:pPr>
              <w:jc w:val="center"/>
              <w:rPr>
                <w:rFonts w:ascii="Arial" w:hAnsi="Arial" w:cs="Arial"/>
              </w:rPr>
            </w:pPr>
          </w:p>
        </w:tc>
        <w:tc>
          <w:tcPr>
            <w:tcW w:w="1080" w:type="dxa"/>
          </w:tcPr>
          <w:p w14:paraId="3F2AA2EB" w14:textId="77777777" w:rsidR="0097257F" w:rsidRPr="00472F6D" w:rsidRDefault="0097257F" w:rsidP="00D3674B">
            <w:pPr>
              <w:jc w:val="center"/>
              <w:rPr>
                <w:rFonts w:ascii="Arial" w:hAnsi="Arial" w:cs="Arial"/>
              </w:rPr>
            </w:pPr>
          </w:p>
        </w:tc>
        <w:tc>
          <w:tcPr>
            <w:tcW w:w="1080" w:type="dxa"/>
          </w:tcPr>
          <w:p w14:paraId="61B8E3CA" w14:textId="77777777" w:rsidR="0097257F" w:rsidRPr="00472F6D" w:rsidRDefault="0097257F" w:rsidP="00D3674B">
            <w:pPr>
              <w:jc w:val="center"/>
              <w:rPr>
                <w:rFonts w:ascii="Arial" w:hAnsi="Arial" w:cs="Arial"/>
              </w:rPr>
            </w:pPr>
          </w:p>
        </w:tc>
        <w:tc>
          <w:tcPr>
            <w:tcW w:w="1080" w:type="dxa"/>
          </w:tcPr>
          <w:p w14:paraId="0D07B519" w14:textId="77777777" w:rsidR="0097257F" w:rsidRPr="00472F6D" w:rsidRDefault="0097257F" w:rsidP="00D3674B">
            <w:pPr>
              <w:jc w:val="center"/>
              <w:rPr>
                <w:rFonts w:ascii="Arial" w:hAnsi="Arial" w:cs="Arial"/>
              </w:rPr>
            </w:pPr>
          </w:p>
        </w:tc>
      </w:tr>
      <w:tr w:rsidR="0097257F" w:rsidRPr="00877173" w14:paraId="25496DE3" w14:textId="77777777" w:rsidTr="0070186B">
        <w:tc>
          <w:tcPr>
            <w:tcW w:w="2538" w:type="dxa"/>
          </w:tcPr>
          <w:p w14:paraId="558AFF94" w14:textId="77777777" w:rsidR="0097257F" w:rsidRPr="00472F6D" w:rsidRDefault="0097257F" w:rsidP="00C21FD5">
            <w:pPr>
              <w:rPr>
                <w:rFonts w:ascii="Arial" w:hAnsi="Arial" w:cs="Arial"/>
              </w:rPr>
            </w:pPr>
            <w:r w:rsidRPr="00472F6D">
              <w:rPr>
                <w:rFonts w:ascii="Arial" w:hAnsi="Arial" w:cs="Arial"/>
              </w:rPr>
              <w:t>Detention Volume-</w:t>
            </w:r>
            <w:r>
              <w:rPr>
                <w:rFonts w:ascii="Arial" w:hAnsi="Arial" w:cs="Arial"/>
              </w:rPr>
              <w:t xml:space="preserve">acre </w:t>
            </w:r>
            <w:r w:rsidRPr="00472F6D">
              <w:rPr>
                <w:rFonts w:ascii="Arial" w:hAnsi="Arial" w:cs="Arial"/>
              </w:rPr>
              <w:t>inches</w:t>
            </w:r>
          </w:p>
        </w:tc>
        <w:tc>
          <w:tcPr>
            <w:tcW w:w="3240" w:type="dxa"/>
          </w:tcPr>
          <w:p w14:paraId="507BC654" w14:textId="77777777" w:rsidR="0097257F" w:rsidRPr="00472F6D" w:rsidRDefault="0097257F" w:rsidP="00C21FD5">
            <w:pPr>
              <w:rPr>
                <w:rFonts w:ascii="Arial" w:hAnsi="Arial" w:cs="Arial"/>
              </w:rPr>
            </w:pPr>
            <w:r w:rsidRPr="00472F6D">
              <w:rPr>
                <w:rFonts w:ascii="Arial" w:hAnsi="Arial" w:cs="Arial"/>
              </w:rPr>
              <w:t>P</w:t>
            </w:r>
            <w:r w:rsidRPr="00472F6D">
              <w:rPr>
                <w:rFonts w:ascii="Arial" w:hAnsi="Arial" w:cs="Arial"/>
                <w:vertAlign w:val="subscript"/>
              </w:rPr>
              <w:t>0</w:t>
            </w:r>
            <w:r w:rsidRPr="00472F6D">
              <w:rPr>
                <w:rFonts w:ascii="Arial" w:hAnsi="Arial" w:cs="Arial"/>
              </w:rPr>
              <w:t xml:space="preserve"> </w:t>
            </w:r>
            <w:proofErr w:type="gramStart"/>
            <w:r w:rsidRPr="00472F6D">
              <w:rPr>
                <w:rFonts w:ascii="Arial" w:hAnsi="Arial" w:cs="Arial"/>
              </w:rPr>
              <w:t>=  a</w:t>
            </w:r>
            <w:proofErr w:type="gramEnd"/>
            <w:r w:rsidRPr="00472F6D">
              <w:rPr>
                <w:rFonts w:ascii="Arial" w:hAnsi="Arial" w:cs="Arial"/>
              </w:rPr>
              <w:t xml:space="preserve"> * C</w:t>
            </w:r>
            <w:r w:rsidRPr="00472F6D">
              <w:rPr>
                <w:rFonts w:ascii="Arial" w:hAnsi="Arial" w:cs="Arial"/>
                <w:sz w:val="16"/>
                <w:szCs w:val="16"/>
              </w:rPr>
              <w:t>BMP</w:t>
            </w:r>
            <w:r w:rsidRPr="00472F6D">
              <w:rPr>
                <w:rFonts w:ascii="Arial" w:hAnsi="Arial" w:cs="Arial"/>
              </w:rPr>
              <w:t xml:space="preserve"> * P</w:t>
            </w:r>
            <w:r w:rsidRPr="00472F6D">
              <w:rPr>
                <w:rFonts w:ascii="Arial" w:hAnsi="Arial" w:cs="Arial"/>
                <w:vertAlign w:val="subscript"/>
              </w:rPr>
              <w:t xml:space="preserve">6 </w:t>
            </w:r>
            <w:r w:rsidRPr="00472F6D">
              <w:rPr>
                <w:rFonts w:ascii="Arial" w:hAnsi="Arial" w:cs="Arial"/>
              </w:rPr>
              <w:t xml:space="preserve">  =</w:t>
            </w:r>
          </w:p>
        </w:tc>
        <w:tc>
          <w:tcPr>
            <w:tcW w:w="1080" w:type="dxa"/>
          </w:tcPr>
          <w:p w14:paraId="37745E21" w14:textId="77777777" w:rsidR="0097257F" w:rsidRPr="00472F6D" w:rsidRDefault="0097257F" w:rsidP="00D3674B">
            <w:pPr>
              <w:jc w:val="center"/>
              <w:rPr>
                <w:rFonts w:ascii="Arial" w:hAnsi="Arial" w:cs="Arial"/>
              </w:rPr>
            </w:pPr>
          </w:p>
        </w:tc>
        <w:tc>
          <w:tcPr>
            <w:tcW w:w="1080" w:type="dxa"/>
          </w:tcPr>
          <w:p w14:paraId="064BFB1F" w14:textId="77777777" w:rsidR="0097257F" w:rsidRPr="00472F6D" w:rsidRDefault="0097257F" w:rsidP="00D3674B">
            <w:pPr>
              <w:jc w:val="center"/>
              <w:rPr>
                <w:rFonts w:ascii="Arial" w:hAnsi="Arial" w:cs="Arial"/>
              </w:rPr>
            </w:pPr>
          </w:p>
        </w:tc>
        <w:tc>
          <w:tcPr>
            <w:tcW w:w="1080" w:type="dxa"/>
          </w:tcPr>
          <w:p w14:paraId="2BED93A7" w14:textId="77777777" w:rsidR="0097257F" w:rsidRPr="00472F6D" w:rsidRDefault="0097257F" w:rsidP="00D3674B">
            <w:pPr>
              <w:jc w:val="center"/>
              <w:rPr>
                <w:rFonts w:ascii="Arial" w:hAnsi="Arial" w:cs="Arial"/>
              </w:rPr>
            </w:pPr>
          </w:p>
        </w:tc>
        <w:tc>
          <w:tcPr>
            <w:tcW w:w="1080" w:type="dxa"/>
          </w:tcPr>
          <w:p w14:paraId="54463AC5" w14:textId="77777777" w:rsidR="0097257F" w:rsidRPr="00472F6D" w:rsidRDefault="0097257F" w:rsidP="00D3674B">
            <w:pPr>
              <w:jc w:val="center"/>
              <w:rPr>
                <w:rFonts w:ascii="Arial" w:hAnsi="Arial" w:cs="Arial"/>
              </w:rPr>
            </w:pPr>
          </w:p>
        </w:tc>
      </w:tr>
      <w:tr w:rsidR="0097257F" w:rsidRPr="00877173" w14:paraId="2714D38E" w14:textId="77777777" w:rsidTr="0070186B">
        <w:tc>
          <w:tcPr>
            <w:tcW w:w="2538" w:type="dxa"/>
          </w:tcPr>
          <w:p w14:paraId="0D095A89" w14:textId="77777777" w:rsidR="0097257F" w:rsidRPr="00472F6D" w:rsidRDefault="0097257F" w:rsidP="00C21FD5">
            <w:pPr>
              <w:rPr>
                <w:rFonts w:ascii="Arial" w:hAnsi="Arial" w:cs="Arial"/>
              </w:rPr>
            </w:pPr>
            <w:r w:rsidRPr="00472F6D">
              <w:rPr>
                <w:rFonts w:ascii="Arial" w:hAnsi="Arial" w:cs="Arial"/>
              </w:rPr>
              <w:t>Drawdown rate of basin/trench (a)</w:t>
            </w:r>
          </w:p>
        </w:tc>
        <w:tc>
          <w:tcPr>
            <w:tcW w:w="3240" w:type="dxa"/>
          </w:tcPr>
          <w:p w14:paraId="3AE2EEAB" w14:textId="77777777" w:rsidR="0097257F" w:rsidRPr="00472F6D" w:rsidRDefault="0097257F" w:rsidP="00C21FD5">
            <w:pPr>
              <w:rPr>
                <w:rFonts w:ascii="Arial" w:hAnsi="Arial" w:cs="Arial"/>
              </w:rPr>
            </w:pPr>
            <w:r w:rsidRPr="00472F6D">
              <w:rPr>
                <w:rFonts w:ascii="Arial" w:hAnsi="Arial" w:cs="Arial"/>
              </w:rPr>
              <w:t>1.582 for 24-hr drawdow</w:t>
            </w:r>
            <w:r w:rsidR="0070186B">
              <w:rPr>
                <w:rFonts w:ascii="Arial" w:hAnsi="Arial" w:cs="Arial"/>
              </w:rPr>
              <w:t xml:space="preserve">n or 1.963 for 48-hr drawdown </w:t>
            </w:r>
            <w:r w:rsidRPr="00472F6D">
              <w:rPr>
                <w:rFonts w:ascii="Arial" w:hAnsi="Arial" w:cs="Arial"/>
              </w:rPr>
              <w:t>=</w:t>
            </w:r>
          </w:p>
        </w:tc>
        <w:tc>
          <w:tcPr>
            <w:tcW w:w="1080" w:type="dxa"/>
          </w:tcPr>
          <w:p w14:paraId="2EEAF91A" w14:textId="77777777" w:rsidR="0097257F" w:rsidRPr="00472F6D" w:rsidRDefault="0097257F" w:rsidP="00D3674B">
            <w:pPr>
              <w:jc w:val="center"/>
              <w:rPr>
                <w:rFonts w:ascii="Arial" w:hAnsi="Arial" w:cs="Arial"/>
              </w:rPr>
            </w:pPr>
          </w:p>
        </w:tc>
        <w:tc>
          <w:tcPr>
            <w:tcW w:w="1080" w:type="dxa"/>
          </w:tcPr>
          <w:p w14:paraId="07633244" w14:textId="77777777" w:rsidR="0097257F" w:rsidRPr="00472F6D" w:rsidRDefault="0097257F" w:rsidP="00D3674B">
            <w:pPr>
              <w:jc w:val="center"/>
              <w:rPr>
                <w:rFonts w:ascii="Arial" w:hAnsi="Arial" w:cs="Arial"/>
              </w:rPr>
            </w:pPr>
          </w:p>
        </w:tc>
        <w:tc>
          <w:tcPr>
            <w:tcW w:w="1080" w:type="dxa"/>
          </w:tcPr>
          <w:p w14:paraId="038C09B0" w14:textId="77777777" w:rsidR="0097257F" w:rsidRPr="00472F6D" w:rsidRDefault="0097257F" w:rsidP="00D3674B">
            <w:pPr>
              <w:jc w:val="center"/>
              <w:rPr>
                <w:rFonts w:ascii="Arial" w:hAnsi="Arial" w:cs="Arial"/>
              </w:rPr>
            </w:pPr>
          </w:p>
        </w:tc>
        <w:tc>
          <w:tcPr>
            <w:tcW w:w="1080" w:type="dxa"/>
          </w:tcPr>
          <w:p w14:paraId="2E5C5425" w14:textId="77777777" w:rsidR="0097257F" w:rsidRPr="00472F6D" w:rsidRDefault="0097257F" w:rsidP="00D3674B">
            <w:pPr>
              <w:jc w:val="center"/>
              <w:rPr>
                <w:rFonts w:ascii="Arial" w:hAnsi="Arial" w:cs="Arial"/>
              </w:rPr>
            </w:pPr>
          </w:p>
        </w:tc>
      </w:tr>
      <w:tr w:rsidR="0097257F" w:rsidRPr="00877173" w14:paraId="2D8104C3" w14:textId="77777777" w:rsidTr="0070186B">
        <w:tc>
          <w:tcPr>
            <w:tcW w:w="2538" w:type="dxa"/>
          </w:tcPr>
          <w:p w14:paraId="6504A655" w14:textId="77777777" w:rsidR="0097257F" w:rsidRPr="00472F6D" w:rsidRDefault="0097257F" w:rsidP="00C21FD5">
            <w:pPr>
              <w:rPr>
                <w:rFonts w:ascii="Arial" w:hAnsi="Arial" w:cs="Arial"/>
              </w:rPr>
            </w:pPr>
            <w:r w:rsidRPr="00472F6D">
              <w:rPr>
                <w:rFonts w:ascii="Arial" w:hAnsi="Arial" w:cs="Arial"/>
              </w:rPr>
              <w:t>Project Total Area</w:t>
            </w:r>
            <w:r>
              <w:rPr>
                <w:rFonts w:ascii="Arial" w:hAnsi="Arial" w:cs="Arial"/>
              </w:rPr>
              <w:t xml:space="preserve"> (ac</w:t>
            </w:r>
            <w:r w:rsidRPr="00472F6D">
              <w:rPr>
                <w:rFonts w:ascii="Arial" w:hAnsi="Arial" w:cs="Arial"/>
              </w:rPr>
              <w:t>)</w:t>
            </w:r>
          </w:p>
        </w:tc>
        <w:tc>
          <w:tcPr>
            <w:tcW w:w="3240" w:type="dxa"/>
          </w:tcPr>
          <w:p w14:paraId="7E6DEA1C" w14:textId="77777777" w:rsidR="0097257F" w:rsidRPr="00472F6D" w:rsidRDefault="0097257F" w:rsidP="00C21FD5">
            <w:pPr>
              <w:rPr>
                <w:rFonts w:ascii="Arial" w:hAnsi="Arial" w:cs="Arial"/>
              </w:rPr>
            </w:pPr>
            <w:r w:rsidRPr="00472F6D">
              <w:rPr>
                <w:rFonts w:ascii="Arial" w:hAnsi="Arial" w:cs="Arial"/>
              </w:rPr>
              <w:t>(A)</w:t>
            </w:r>
          </w:p>
        </w:tc>
        <w:tc>
          <w:tcPr>
            <w:tcW w:w="1080" w:type="dxa"/>
          </w:tcPr>
          <w:p w14:paraId="59BB2F34" w14:textId="77777777" w:rsidR="0097257F" w:rsidRPr="00472F6D" w:rsidRDefault="0097257F" w:rsidP="00D3674B">
            <w:pPr>
              <w:jc w:val="center"/>
              <w:rPr>
                <w:rFonts w:ascii="Arial" w:hAnsi="Arial" w:cs="Arial"/>
              </w:rPr>
            </w:pPr>
          </w:p>
        </w:tc>
        <w:tc>
          <w:tcPr>
            <w:tcW w:w="1080" w:type="dxa"/>
          </w:tcPr>
          <w:p w14:paraId="7D0EC19E" w14:textId="77777777" w:rsidR="0097257F" w:rsidRPr="00472F6D" w:rsidRDefault="0097257F" w:rsidP="00D3674B">
            <w:pPr>
              <w:jc w:val="center"/>
              <w:rPr>
                <w:rFonts w:ascii="Arial" w:hAnsi="Arial" w:cs="Arial"/>
              </w:rPr>
            </w:pPr>
          </w:p>
        </w:tc>
        <w:tc>
          <w:tcPr>
            <w:tcW w:w="1080" w:type="dxa"/>
          </w:tcPr>
          <w:p w14:paraId="3A26C189" w14:textId="77777777" w:rsidR="0097257F" w:rsidRPr="00472F6D" w:rsidRDefault="0097257F" w:rsidP="00D3674B">
            <w:pPr>
              <w:jc w:val="center"/>
              <w:rPr>
                <w:rFonts w:ascii="Arial" w:hAnsi="Arial" w:cs="Arial"/>
              </w:rPr>
            </w:pPr>
          </w:p>
        </w:tc>
        <w:tc>
          <w:tcPr>
            <w:tcW w:w="1080" w:type="dxa"/>
          </w:tcPr>
          <w:p w14:paraId="7BDB776A" w14:textId="77777777" w:rsidR="0097257F" w:rsidRPr="00472F6D" w:rsidRDefault="0097257F" w:rsidP="00D3674B">
            <w:pPr>
              <w:jc w:val="center"/>
              <w:rPr>
                <w:rFonts w:ascii="Arial" w:hAnsi="Arial" w:cs="Arial"/>
              </w:rPr>
            </w:pPr>
          </w:p>
        </w:tc>
      </w:tr>
      <w:tr w:rsidR="0097257F" w:rsidRPr="00877173" w14:paraId="41785840" w14:textId="77777777" w:rsidTr="0070186B">
        <w:tc>
          <w:tcPr>
            <w:tcW w:w="2538" w:type="dxa"/>
          </w:tcPr>
          <w:p w14:paraId="49A06C01" w14:textId="77777777" w:rsidR="0097257F" w:rsidRPr="00472F6D" w:rsidRDefault="00B9280B" w:rsidP="00C21FD5">
            <w:pPr>
              <w:rPr>
                <w:rFonts w:ascii="Arial" w:hAnsi="Arial" w:cs="Arial"/>
              </w:rPr>
            </w:pPr>
            <w:r>
              <w:rPr>
                <w:rFonts w:ascii="Arial" w:hAnsi="Arial" w:cs="Arial"/>
              </w:rPr>
              <w:t>Design</w:t>
            </w:r>
            <w:r w:rsidR="0097257F">
              <w:rPr>
                <w:rFonts w:ascii="Arial" w:hAnsi="Arial" w:cs="Arial"/>
              </w:rPr>
              <w:t xml:space="preserve"> Capture Volume, cu.</w:t>
            </w:r>
            <w:r w:rsidR="0097257F" w:rsidRPr="00472F6D">
              <w:rPr>
                <w:rFonts w:ascii="Arial" w:hAnsi="Arial" w:cs="Arial"/>
              </w:rPr>
              <w:t xml:space="preserve"> f</w:t>
            </w:r>
            <w:r w:rsidR="0097257F">
              <w:rPr>
                <w:rFonts w:ascii="Arial" w:hAnsi="Arial" w:cs="Arial"/>
              </w:rPr>
              <w:t>t.</w:t>
            </w:r>
            <w:r>
              <w:rPr>
                <w:rFonts w:ascii="Arial" w:hAnsi="Arial" w:cs="Arial"/>
              </w:rPr>
              <w:t xml:space="preserve"> (DCV)</w:t>
            </w:r>
          </w:p>
        </w:tc>
        <w:tc>
          <w:tcPr>
            <w:tcW w:w="3240" w:type="dxa"/>
          </w:tcPr>
          <w:p w14:paraId="2A5C40ED" w14:textId="77777777" w:rsidR="0097257F" w:rsidRPr="00472F6D" w:rsidRDefault="0097257F" w:rsidP="00C21FD5">
            <w:pPr>
              <w:rPr>
                <w:rFonts w:ascii="Arial" w:hAnsi="Arial" w:cs="Arial"/>
              </w:rPr>
            </w:pPr>
            <w:r w:rsidRPr="00472F6D">
              <w:rPr>
                <w:rFonts w:ascii="Arial" w:hAnsi="Arial" w:cs="Arial"/>
              </w:rPr>
              <w:t>V</w:t>
            </w:r>
            <w:r w:rsidRPr="00472F6D">
              <w:rPr>
                <w:rFonts w:ascii="Arial" w:hAnsi="Arial" w:cs="Arial"/>
                <w:vertAlign w:val="subscript"/>
              </w:rPr>
              <w:t xml:space="preserve">0 </w:t>
            </w:r>
            <w:r w:rsidRPr="00472F6D">
              <w:rPr>
                <w:rFonts w:ascii="Arial" w:hAnsi="Arial" w:cs="Arial"/>
              </w:rPr>
              <w:t>= [(P</w:t>
            </w:r>
            <w:r w:rsidRPr="00472F6D">
              <w:rPr>
                <w:rFonts w:ascii="Arial" w:hAnsi="Arial" w:cs="Arial"/>
                <w:vertAlign w:val="subscript"/>
              </w:rPr>
              <w:t>0</w:t>
            </w:r>
            <w:r w:rsidRPr="00472F6D">
              <w:rPr>
                <w:rFonts w:ascii="Arial" w:hAnsi="Arial" w:cs="Arial"/>
              </w:rPr>
              <w:t xml:space="preserve"> * A)/</w:t>
            </w:r>
            <w:proofErr w:type="gramStart"/>
            <w:r w:rsidRPr="00472F6D">
              <w:rPr>
                <w:rFonts w:ascii="Arial" w:hAnsi="Arial" w:cs="Arial"/>
              </w:rPr>
              <w:t>12]*</w:t>
            </w:r>
            <w:proofErr w:type="gramEnd"/>
            <w:r w:rsidRPr="00472F6D">
              <w:rPr>
                <w:rFonts w:ascii="Arial" w:hAnsi="Arial" w:cs="Arial"/>
              </w:rPr>
              <w:t>43560 =</w:t>
            </w:r>
          </w:p>
        </w:tc>
        <w:tc>
          <w:tcPr>
            <w:tcW w:w="1080" w:type="dxa"/>
          </w:tcPr>
          <w:p w14:paraId="3033806B" w14:textId="77777777" w:rsidR="0097257F" w:rsidRPr="00472F6D" w:rsidRDefault="0097257F" w:rsidP="00D3674B">
            <w:pPr>
              <w:jc w:val="center"/>
              <w:rPr>
                <w:rFonts w:ascii="Arial" w:hAnsi="Arial" w:cs="Arial"/>
              </w:rPr>
            </w:pPr>
          </w:p>
        </w:tc>
        <w:tc>
          <w:tcPr>
            <w:tcW w:w="1080" w:type="dxa"/>
          </w:tcPr>
          <w:p w14:paraId="42D244D0" w14:textId="77777777" w:rsidR="0097257F" w:rsidRPr="00472F6D" w:rsidRDefault="0097257F" w:rsidP="00D3674B">
            <w:pPr>
              <w:jc w:val="center"/>
              <w:rPr>
                <w:rFonts w:ascii="Arial" w:hAnsi="Arial" w:cs="Arial"/>
              </w:rPr>
            </w:pPr>
          </w:p>
        </w:tc>
        <w:tc>
          <w:tcPr>
            <w:tcW w:w="1080" w:type="dxa"/>
          </w:tcPr>
          <w:p w14:paraId="17A6C565" w14:textId="77777777" w:rsidR="0097257F" w:rsidRPr="00472F6D" w:rsidRDefault="0097257F" w:rsidP="00D3674B">
            <w:pPr>
              <w:jc w:val="center"/>
              <w:rPr>
                <w:rFonts w:ascii="Arial" w:hAnsi="Arial" w:cs="Arial"/>
              </w:rPr>
            </w:pPr>
          </w:p>
        </w:tc>
        <w:tc>
          <w:tcPr>
            <w:tcW w:w="1080" w:type="dxa"/>
          </w:tcPr>
          <w:p w14:paraId="73EF6165" w14:textId="77777777" w:rsidR="0097257F" w:rsidRPr="00472F6D" w:rsidRDefault="0097257F" w:rsidP="00D3674B">
            <w:pPr>
              <w:jc w:val="center"/>
              <w:rPr>
                <w:rFonts w:ascii="Arial" w:hAnsi="Arial" w:cs="Arial"/>
              </w:rPr>
            </w:pPr>
          </w:p>
        </w:tc>
      </w:tr>
      <w:tr w:rsidR="00D469C0" w:rsidRPr="00877173" w14:paraId="10BD9031" w14:textId="77777777" w:rsidTr="0070186B">
        <w:tc>
          <w:tcPr>
            <w:tcW w:w="2538" w:type="dxa"/>
          </w:tcPr>
          <w:p w14:paraId="40DE7321" w14:textId="77777777" w:rsidR="00D469C0" w:rsidRDefault="0070186B" w:rsidP="00C21FD5">
            <w:pPr>
              <w:rPr>
                <w:rFonts w:ascii="Arial" w:hAnsi="Arial" w:cs="Arial"/>
              </w:rPr>
            </w:pPr>
            <w:r>
              <w:rPr>
                <w:rFonts w:ascii="Arial" w:hAnsi="Arial" w:cs="Arial"/>
              </w:rPr>
              <w:t>Water Volume infiltrated in</w:t>
            </w:r>
            <w:r w:rsidR="00D469C0">
              <w:rPr>
                <w:rFonts w:ascii="Arial" w:hAnsi="Arial" w:cs="Arial"/>
              </w:rPr>
              <w:t xml:space="preserve"> first 3 </w:t>
            </w:r>
            <w:proofErr w:type="spellStart"/>
            <w:r w:rsidR="00D469C0">
              <w:rPr>
                <w:rFonts w:ascii="Arial" w:hAnsi="Arial" w:cs="Arial"/>
              </w:rPr>
              <w:t>hrs</w:t>
            </w:r>
            <w:proofErr w:type="spellEnd"/>
            <w:r w:rsidR="00D469C0">
              <w:rPr>
                <w:rFonts w:ascii="Arial" w:hAnsi="Arial" w:cs="Arial"/>
              </w:rPr>
              <w:t xml:space="preserve"> of storm</w:t>
            </w:r>
          </w:p>
        </w:tc>
        <w:tc>
          <w:tcPr>
            <w:tcW w:w="3240" w:type="dxa"/>
          </w:tcPr>
          <w:p w14:paraId="30F397B3" w14:textId="77777777" w:rsidR="00D469C0" w:rsidRPr="00472F6D" w:rsidRDefault="00D469C0" w:rsidP="00C21FD5">
            <w:pPr>
              <w:rPr>
                <w:rFonts w:ascii="Arial" w:hAnsi="Arial" w:cs="Arial"/>
              </w:rPr>
            </w:pPr>
            <w:r>
              <w:rPr>
                <w:rFonts w:ascii="Arial" w:hAnsi="Arial" w:cs="Arial"/>
              </w:rPr>
              <w:t>Vol= in/</w:t>
            </w:r>
            <w:proofErr w:type="spellStart"/>
            <w:r>
              <w:rPr>
                <w:rFonts w:ascii="Arial" w:hAnsi="Arial" w:cs="Arial"/>
              </w:rPr>
              <w:t>hr</w:t>
            </w:r>
            <w:proofErr w:type="spellEnd"/>
            <w:r>
              <w:rPr>
                <w:rFonts w:ascii="Arial" w:hAnsi="Arial" w:cs="Arial"/>
              </w:rPr>
              <w:t>/12 x ft</w:t>
            </w:r>
            <w:r>
              <w:rPr>
                <w:rFonts w:ascii="Arial" w:hAnsi="Arial" w:cs="Arial"/>
                <w:vertAlign w:val="superscript"/>
              </w:rPr>
              <w:t>2</w:t>
            </w:r>
            <w:r>
              <w:rPr>
                <w:rFonts w:ascii="Arial" w:hAnsi="Arial" w:cs="Arial"/>
              </w:rPr>
              <w:t xml:space="preserve"> of infiltration area x 3 </w:t>
            </w:r>
            <w:proofErr w:type="spellStart"/>
            <w:r>
              <w:rPr>
                <w:rFonts w:ascii="Arial" w:hAnsi="Arial" w:cs="Arial"/>
              </w:rPr>
              <w:t>hrs</w:t>
            </w:r>
            <w:proofErr w:type="spellEnd"/>
            <w:r>
              <w:rPr>
                <w:rFonts w:ascii="Arial" w:hAnsi="Arial" w:cs="Arial"/>
              </w:rPr>
              <w:t xml:space="preserve">   </w:t>
            </w:r>
          </w:p>
        </w:tc>
        <w:tc>
          <w:tcPr>
            <w:tcW w:w="1080" w:type="dxa"/>
          </w:tcPr>
          <w:p w14:paraId="0C0F7849" w14:textId="77777777" w:rsidR="00D469C0" w:rsidRPr="00472F6D" w:rsidRDefault="00D469C0" w:rsidP="00D3674B">
            <w:pPr>
              <w:jc w:val="center"/>
              <w:rPr>
                <w:rFonts w:ascii="Arial" w:hAnsi="Arial" w:cs="Arial"/>
              </w:rPr>
            </w:pPr>
          </w:p>
        </w:tc>
        <w:tc>
          <w:tcPr>
            <w:tcW w:w="1080" w:type="dxa"/>
          </w:tcPr>
          <w:p w14:paraId="48863C38" w14:textId="77777777" w:rsidR="00D469C0" w:rsidRPr="00472F6D" w:rsidRDefault="00D469C0" w:rsidP="00D3674B">
            <w:pPr>
              <w:jc w:val="center"/>
              <w:rPr>
                <w:rFonts w:ascii="Arial" w:hAnsi="Arial" w:cs="Arial"/>
              </w:rPr>
            </w:pPr>
          </w:p>
        </w:tc>
        <w:tc>
          <w:tcPr>
            <w:tcW w:w="1080" w:type="dxa"/>
          </w:tcPr>
          <w:p w14:paraId="60C116EB" w14:textId="77777777" w:rsidR="00D469C0" w:rsidRPr="00472F6D" w:rsidRDefault="00D469C0" w:rsidP="00D3674B">
            <w:pPr>
              <w:jc w:val="center"/>
              <w:rPr>
                <w:rFonts w:ascii="Arial" w:hAnsi="Arial" w:cs="Arial"/>
              </w:rPr>
            </w:pPr>
          </w:p>
        </w:tc>
        <w:tc>
          <w:tcPr>
            <w:tcW w:w="1080" w:type="dxa"/>
          </w:tcPr>
          <w:p w14:paraId="6A9928C2" w14:textId="77777777" w:rsidR="00D469C0" w:rsidRPr="00472F6D" w:rsidRDefault="00D469C0" w:rsidP="00D3674B">
            <w:pPr>
              <w:jc w:val="center"/>
              <w:rPr>
                <w:rFonts w:ascii="Arial" w:hAnsi="Arial" w:cs="Arial"/>
              </w:rPr>
            </w:pPr>
          </w:p>
        </w:tc>
      </w:tr>
      <w:tr w:rsidR="0097257F" w:rsidRPr="00877173" w14:paraId="64ACBE2F" w14:textId="77777777" w:rsidTr="0070186B">
        <w:tc>
          <w:tcPr>
            <w:tcW w:w="2538" w:type="dxa"/>
          </w:tcPr>
          <w:p w14:paraId="535168FD" w14:textId="77777777" w:rsidR="0097257F" w:rsidRPr="00472F6D" w:rsidRDefault="0097257F" w:rsidP="00C21FD5">
            <w:pPr>
              <w:rPr>
                <w:rFonts w:ascii="Arial" w:hAnsi="Arial" w:cs="Arial"/>
              </w:rPr>
            </w:pPr>
            <w:r>
              <w:rPr>
                <w:rFonts w:ascii="Arial" w:hAnsi="Arial" w:cs="Arial"/>
              </w:rPr>
              <w:t>R</w:t>
            </w:r>
            <w:r w:rsidRPr="00472F6D">
              <w:rPr>
                <w:rFonts w:ascii="Arial" w:hAnsi="Arial" w:cs="Arial"/>
              </w:rPr>
              <w:t xml:space="preserve">etention/treatment </w:t>
            </w:r>
            <w:r>
              <w:rPr>
                <w:rFonts w:ascii="Arial" w:hAnsi="Arial" w:cs="Arial"/>
              </w:rPr>
              <w:t>Volume provided, cu. ft.</w:t>
            </w:r>
          </w:p>
        </w:tc>
        <w:tc>
          <w:tcPr>
            <w:tcW w:w="3240" w:type="dxa"/>
          </w:tcPr>
          <w:p w14:paraId="75358CCC" w14:textId="77777777" w:rsidR="0097257F" w:rsidRPr="00472F6D" w:rsidRDefault="00D865FF" w:rsidP="00C21FD5">
            <w:pPr>
              <w:rPr>
                <w:rFonts w:ascii="Arial" w:hAnsi="Arial" w:cs="Arial"/>
              </w:rPr>
            </w:pPr>
            <w:r>
              <w:rPr>
                <w:rFonts w:ascii="Arial" w:hAnsi="Arial" w:cs="Arial"/>
              </w:rPr>
              <w:t xml:space="preserve">Retention capacity of </w:t>
            </w:r>
            <w:r w:rsidR="0097257F" w:rsidRPr="00472F6D">
              <w:rPr>
                <w:rFonts w:ascii="Arial" w:hAnsi="Arial" w:cs="Arial"/>
              </w:rPr>
              <w:t>basin</w:t>
            </w:r>
            <w:r>
              <w:rPr>
                <w:rFonts w:ascii="Arial" w:hAnsi="Arial" w:cs="Arial"/>
              </w:rPr>
              <w:t>s</w:t>
            </w:r>
            <w:r w:rsidR="0097257F" w:rsidRPr="00472F6D">
              <w:rPr>
                <w:rFonts w:ascii="Arial" w:hAnsi="Arial" w:cs="Arial"/>
              </w:rPr>
              <w:t>, trench</w:t>
            </w:r>
            <w:r>
              <w:rPr>
                <w:rFonts w:ascii="Arial" w:hAnsi="Arial" w:cs="Arial"/>
              </w:rPr>
              <w:t>es</w:t>
            </w:r>
            <w:r w:rsidR="0097257F" w:rsidRPr="00472F6D">
              <w:rPr>
                <w:rFonts w:ascii="Arial" w:hAnsi="Arial" w:cs="Arial"/>
              </w:rPr>
              <w:t xml:space="preserve">, underground system or </w:t>
            </w:r>
            <w:r>
              <w:rPr>
                <w:rFonts w:ascii="Arial" w:hAnsi="Arial" w:cs="Arial"/>
              </w:rPr>
              <w:t>biotreatment proposed</w:t>
            </w:r>
          </w:p>
        </w:tc>
        <w:tc>
          <w:tcPr>
            <w:tcW w:w="1080" w:type="dxa"/>
          </w:tcPr>
          <w:p w14:paraId="2267549D" w14:textId="77777777" w:rsidR="0097257F" w:rsidRPr="00472F6D" w:rsidRDefault="0097257F" w:rsidP="00D3674B">
            <w:pPr>
              <w:jc w:val="center"/>
              <w:rPr>
                <w:rFonts w:ascii="Arial" w:hAnsi="Arial" w:cs="Arial"/>
              </w:rPr>
            </w:pPr>
          </w:p>
        </w:tc>
        <w:tc>
          <w:tcPr>
            <w:tcW w:w="1080" w:type="dxa"/>
          </w:tcPr>
          <w:p w14:paraId="7125D117" w14:textId="77777777" w:rsidR="0097257F" w:rsidRPr="00472F6D" w:rsidRDefault="0097257F" w:rsidP="00D3674B">
            <w:pPr>
              <w:jc w:val="center"/>
              <w:rPr>
                <w:rFonts w:ascii="Arial" w:hAnsi="Arial" w:cs="Arial"/>
              </w:rPr>
            </w:pPr>
          </w:p>
        </w:tc>
        <w:tc>
          <w:tcPr>
            <w:tcW w:w="1080" w:type="dxa"/>
          </w:tcPr>
          <w:p w14:paraId="52D35930" w14:textId="77777777" w:rsidR="0097257F" w:rsidRPr="00472F6D" w:rsidRDefault="0097257F" w:rsidP="00D3674B">
            <w:pPr>
              <w:jc w:val="center"/>
              <w:rPr>
                <w:rFonts w:ascii="Arial" w:hAnsi="Arial" w:cs="Arial"/>
              </w:rPr>
            </w:pPr>
          </w:p>
        </w:tc>
        <w:tc>
          <w:tcPr>
            <w:tcW w:w="1080" w:type="dxa"/>
          </w:tcPr>
          <w:p w14:paraId="11116DC4" w14:textId="77777777" w:rsidR="0097257F" w:rsidRPr="00472F6D" w:rsidRDefault="0097257F" w:rsidP="00D3674B">
            <w:pPr>
              <w:jc w:val="center"/>
              <w:rPr>
                <w:rFonts w:ascii="Arial" w:hAnsi="Arial" w:cs="Arial"/>
              </w:rPr>
            </w:pPr>
          </w:p>
        </w:tc>
      </w:tr>
    </w:tbl>
    <w:p w14:paraId="520903F0" w14:textId="77777777" w:rsidR="00C21FD5" w:rsidRPr="00550DA7" w:rsidRDefault="00550DA7" w:rsidP="00550DA7">
      <w:pPr>
        <w:rPr>
          <w:rFonts w:ascii="Arial" w:hAnsi="Arial" w:cs="Arial"/>
        </w:rPr>
      </w:pPr>
      <w:r>
        <w:rPr>
          <w:rFonts w:ascii="Arial" w:hAnsi="Arial" w:cs="Arial"/>
        </w:rPr>
        <w:t>*</w:t>
      </w:r>
      <w:r w:rsidR="0069618B">
        <w:rPr>
          <w:rFonts w:ascii="Arial" w:hAnsi="Arial" w:cs="Arial"/>
        </w:rPr>
        <w:t>*</w:t>
      </w:r>
      <w:r w:rsidRPr="00550DA7">
        <w:rPr>
          <w:rFonts w:ascii="Arial" w:hAnsi="Arial" w:cs="Arial"/>
        </w:rPr>
        <w:t>For P</w:t>
      </w:r>
      <w:r w:rsidRPr="00550DA7">
        <w:rPr>
          <w:rFonts w:ascii="Arial" w:hAnsi="Arial" w:cs="Arial"/>
          <w:sz w:val="18"/>
          <w:szCs w:val="18"/>
        </w:rPr>
        <w:t>6</w:t>
      </w:r>
      <w:r w:rsidR="00BF6C5D">
        <w:rPr>
          <w:rFonts w:ascii="Arial" w:hAnsi="Arial" w:cs="Arial"/>
        </w:rPr>
        <w:t xml:space="preserve"> value, u</w:t>
      </w:r>
      <w:r w:rsidRPr="00550DA7">
        <w:rPr>
          <w:rFonts w:ascii="Arial" w:hAnsi="Arial" w:cs="Arial"/>
        </w:rPr>
        <w:t xml:space="preserve">se </w:t>
      </w:r>
      <w:r w:rsidR="0069618B">
        <w:rPr>
          <w:rFonts w:ascii="Arial" w:hAnsi="Arial" w:cs="Arial"/>
        </w:rPr>
        <w:t xml:space="preserve">site coordinates and NOAA website </w:t>
      </w:r>
      <w:r w:rsidR="00544E77">
        <w:rPr>
          <w:rFonts w:ascii="Arial" w:hAnsi="Arial" w:cs="Arial"/>
        </w:rPr>
        <w:t xml:space="preserve">to determine project’s average 2-yr, 1-hr rainfall depth, </w:t>
      </w:r>
      <w:r w:rsidR="0069618B">
        <w:rPr>
          <w:rFonts w:ascii="Arial" w:hAnsi="Arial" w:cs="Arial"/>
        </w:rPr>
        <w:t xml:space="preserve">at: </w:t>
      </w:r>
      <w:hyperlink r:id="rId8" w:history="1">
        <w:r w:rsidR="0069618B" w:rsidRPr="005A4BA5">
          <w:rPr>
            <w:rStyle w:val="Hyperlink"/>
            <w:rFonts w:ascii="Arial" w:hAnsi="Arial" w:cs="Arial"/>
          </w:rPr>
          <w:t>http://hdsc.nws.noaa.gov/hdsc/pfds/sa/sca_pfds.html</w:t>
        </w:r>
      </w:hyperlink>
      <w:r w:rsidR="0069618B">
        <w:rPr>
          <w:rFonts w:ascii="Arial" w:hAnsi="Arial" w:cs="Arial"/>
        </w:rPr>
        <w:t xml:space="preserve"> </w:t>
      </w:r>
      <w:r w:rsidR="00544E77">
        <w:rPr>
          <w:rFonts w:ascii="Arial" w:hAnsi="Arial" w:cs="Arial"/>
        </w:rPr>
        <w:t>.</w:t>
      </w:r>
    </w:p>
    <w:p w14:paraId="3EE8F97C" w14:textId="77777777" w:rsidR="005B7890" w:rsidRDefault="005B7890" w:rsidP="005B7890">
      <w:pPr>
        <w:rPr>
          <w:rFonts w:ascii="Arial" w:hAnsi="Arial" w:cs="Arial"/>
          <w:b/>
        </w:rPr>
      </w:pPr>
    </w:p>
    <w:p w14:paraId="0AB7E816" w14:textId="77777777" w:rsidR="0043166E" w:rsidRDefault="0043166E" w:rsidP="0043166E">
      <w:pPr>
        <w:pStyle w:val="ListParagraph"/>
        <w:numPr>
          <w:ilvl w:val="0"/>
          <w:numId w:val="8"/>
        </w:numPr>
        <w:rPr>
          <w:rFonts w:ascii="Arial" w:hAnsi="Arial" w:cs="Arial"/>
          <w:b/>
        </w:rPr>
      </w:pPr>
      <w:r>
        <w:rPr>
          <w:rFonts w:ascii="Arial" w:hAnsi="Arial" w:cs="Arial"/>
          <w:b/>
        </w:rPr>
        <w:t>Hydrologic Conditions of Concern (HCOC) and use of the on-line San Bernardino County HCOC Map for determining necessary mitigation steps necessary if there are HCOCs downstream of a project:</w:t>
      </w:r>
    </w:p>
    <w:p w14:paraId="4C4F45E5" w14:textId="77777777" w:rsidR="0043166E" w:rsidRDefault="0043166E" w:rsidP="0043166E">
      <w:pPr>
        <w:rPr>
          <w:rFonts w:ascii="Arial" w:hAnsi="Arial" w:cs="Arial"/>
          <w:b/>
        </w:rPr>
      </w:pPr>
    </w:p>
    <w:p w14:paraId="18393AFC" w14:textId="77777777" w:rsidR="0043166E" w:rsidRPr="0043166E" w:rsidRDefault="00B9280B" w:rsidP="0043166E">
      <w:pPr>
        <w:rPr>
          <w:rFonts w:ascii="Arial" w:hAnsi="Arial" w:cs="Arial"/>
        </w:rPr>
      </w:pPr>
      <w:r>
        <w:rPr>
          <w:rFonts w:ascii="Arial" w:hAnsi="Arial" w:cs="Arial"/>
        </w:rPr>
        <w:t>P</w:t>
      </w:r>
      <w:r w:rsidR="0043166E" w:rsidRPr="0043166E">
        <w:rPr>
          <w:rFonts w:ascii="Arial" w:hAnsi="Arial" w:cs="Arial"/>
        </w:rPr>
        <w:t>roject applicant</w:t>
      </w:r>
      <w:r>
        <w:rPr>
          <w:rFonts w:ascii="Arial" w:hAnsi="Arial" w:cs="Arial"/>
        </w:rPr>
        <w:t>s</w:t>
      </w:r>
      <w:r w:rsidR="0043166E" w:rsidRPr="0043166E">
        <w:rPr>
          <w:rFonts w:ascii="Arial" w:hAnsi="Arial" w:cs="Arial"/>
        </w:rPr>
        <w:t xml:space="preserve"> may access the on-line HCOC Map at: </w:t>
      </w:r>
      <w:hyperlink r:id="rId9" w:history="1">
        <w:r w:rsidR="0043166E" w:rsidRPr="0043166E">
          <w:rPr>
            <w:rStyle w:val="Hyperlink"/>
            <w:rFonts w:ascii="Arial" w:hAnsi="Arial" w:cs="Arial"/>
          </w:rPr>
          <w:t>http://sbcounty.permitrack.com/WAP/</w:t>
        </w:r>
      </w:hyperlink>
      <w:r w:rsidR="0043166E" w:rsidRPr="0043166E">
        <w:rPr>
          <w:rFonts w:ascii="Arial" w:hAnsi="Arial" w:cs="Arial"/>
        </w:rPr>
        <w:t xml:space="preserve"> . The map will indicate any hydrology concerns with downstream waterways that are hydraulically connected to the project and will indicate if there are any approved regional projects downstream that could be utilized for off-site mitigation of HCOCs.  Please indicate here if the project will or will not be able to retain/infilter</w:t>
      </w:r>
      <w:r>
        <w:rPr>
          <w:rFonts w:ascii="Arial" w:hAnsi="Arial" w:cs="Arial"/>
        </w:rPr>
        <w:t xml:space="preserve">, </w:t>
      </w:r>
      <w:r w:rsidR="0043166E" w:rsidRPr="0043166E">
        <w:rPr>
          <w:rFonts w:ascii="Arial" w:hAnsi="Arial" w:cs="Arial"/>
        </w:rPr>
        <w:t xml:space="preserve">harvest and use </w:t>
      </w:r>
      <w:r>
        <w:rPr>
          <w:rFonts w:ascii="Arial" w:hAnsi="Arial" w:cs="Arial"/>
        </w:rPr>
        <w:t xml:space="preserve">or biotreat and detain </w:t>
      </w:r>
      <w:r w:rsidR="0043166E" w:rsidRPr="0043166E">
        <w:rPr>
          <w:rFonts w:ascii="Arial" w:hAnsi="Arial" w:cs="Arial"/>
        </w:rPr>
        <w:t>the DCV, on-site, as calculated in Section 4 and if there are HCOCs identified downstream of the project:</w:t>
      </w:r>
    </w:p>
    <w:p w14:paraId="66989263" w14:textId="77777777" w:rsidR="0043166E" w:rsidRDefault="0043166E" w:rsidP="005B7890">
      <w:pPr>
        <w:rPr>
          <w:rFonts w:ascii="Arial" w:hAnsi="Arial" w:cs="Arial"/>
          <w:b/>
        </w:rPr>
      </w:pPr>
    </w:p>
    <w:tbl>
      <w:tblPr>
        <w:tblStyle w:val="TableGrid"/>
        <w:tblW w:w="0" w:type="auto"/>
        <w:tblInd w:w="108" w:type="dxa"/>
        <w:tblLook w:val="04A0" w:firstRow="1" w:lastRow="0" w:firstColumn="1" w:lastColumn="0" w:noHBand="0" w:noVBand="1"/>
      </w:tblPr>
      <w:tblGrid>
        <w:gridCol w:w="4770"/>
        <w:gridCol w:w="900"/>
        <w:gridCol w:w="720"/>
        <w:gridCol w:w="810"/>
        <w:gridCol w:w="720"/>
      </w:tblGrid>
      <w:tr w:rsidR="00246C1B" w14:paraId="314D1D24" w14:textId="77777777" w:rsidTr="00246C1B">
        <w:tc>
          <w:tcPr>
            <w:tcW w:w="4770" w:type="dxa"/>
          </w:tcPr>
          <w:p w14:paraId="0634CCB1" w14:textId="77777777" w:rsidR="00246C1B" w:rsidRPr="00246C1B" w:rsidRDefault="00246C1B" w:rsidP="005B7890">
            <w:pPr>
              <w:rPr>
                <w:rFonts w:ascii="Arial" w:hAnsi="Arial" w:cs="Arial"/>
              </w:rPr>
            </w:pPr>
            <w:r w:rsidRPr="00246C1B">
              <w:rPr>
                <w:rFonts w:ascii="Arial" w:hAnsi="Arial" w:cs="Arial"/>
              </w:rPr>
              <w:t>Retain or Harvest/Use the DCV on site?</w:t>
            </w:r>
          </w:p>
        </w:tc>
        <w:tc>
          <w:tcPr>
            <w:tcW w:w="900" w:type="dxa"/>
          </w:tcPr>
          <w:p w14:paraId="329D44EB" w14:textId="77777777" w:rsidR="00246C1B" w:rsidRPr="00246C1B" w:rsidRDefault="00246C1B" w:rsidP="005B7890">
            <w:pPr>
              <w:rPr>
                <w:rFonts w:ascii="Arial" w:hAnsi="Arial" w:cs="Arial"/>
              </w:rPr>
            </w:pPr>
            <w:r w:rsidRPr="00246C1B">
              <w:rPr>
                <w:rFonts w:ascii="Arial" w:hAnsi="Arial" w:cs="Arial"/>
              </w:rPr>
              <w:t>Yes</w:t>
            </w:r>
          </w:p>
        </w:tc>
        <w:tc>
          <w:tcPr>
            <w:tcW w:w="720" w:type="dxa"/>
          </w:tcPr>
          <w:p w14:paraId="5669C210" w14:textId="77777777" w:rsidR="00246C1B" w:rsidRPr="00246C1B" w:rsidRDefault="00246C1B" w:rsidP="005B7890">
            <w:pPr>
              <w:rPr>
                <w:rFonts w:ascii="Arial" w:hAnsi="Arial" w:cs="Arial"/>
                <w:b/>
              </w:rPr>
            </w:pPr>
          </w:p>
        </w:tc>
        <w:tc>
          <w:tcPr>
            <w:tcW w:w="810" w:type="dxa"/>
          </w:tcPr>
          <w:p w14:paraId="3246BFB9" w14:textId="77777777" w:rsidR="00246C1B" w:rsidRPr="00246C1B" w:rsidRDefault="00246C1B" w:rsidP="005B7890">
            <w:pPr>
              <w:rPr>
                <w:rFonts w:ascii="Arial" w:hAnsi="Arial" w:cs="Arial"/>
              </w:rPr>
            </w:pPr>
            <w:r w:rsidRPr="00246C1B">
              <w:rPr>
                <w:rFonts w:ascii="Arial" w:hAnsi="Arial" w:cs="Arial"/>
              </w:rPr>
              <w:t>No</w:t>
            </w:r>
          </w:p>
        </w:tc>
        <w:tc>
          <w:tcPr>
            <w:tcW w:w="720" w:type="dxa"/>
          </w:tcPr>
          <w:p w14:paraId="5F35E2DD" w14:textId="77777777" w:rsidR="00246C1B" w:rsidRPr="00246C1B" w:rsidRDefault="00246C1B" w:rsidP="005B7890">
            <w:pPr>
              <w:rPr>
                <w:rFonts w:ascii="Arial" w:hAnsi="Arial" w:cs="Arial"/>
              </w:rPr>
            </w:pPr>
          </w:p>
        </w:tc>
      </w:tr>
      <w:tr w:rsidR="00246C1B" w14:paraId="329E2414" w14:textId="77777777" w:rsidTr="00246C1B">
        <w:tc>
          <w:tcPr>
            <w:tcW w:w="4770" w:type="dxa"/>
          </w:tcPr>
          <w:p w14:paraId="7663B448" w14:textId="77777777" w:rsidR="00246C1B" w:rsidRPr="00246C1B" w:rsidRDefault="00246C1B" w:rsidP="005B7890">
            <w:pPr>
              <w:rPr>
                <w:rFonts w:ascii="Arial" w:hAnsi="Arial" w:cs="Arial"/>
              </w:rPr>
            </w:pPr>
            <w:r>
              <w:rPr>
                <w:rFonts w:ascii="Arial" w:hAnsi="Arial" w:cs="Arial"/>
              </w:rPr>
              <w:t>Biotreat the DCV but not infilter the runoff?</w:t>
            </w:r>
          </w:p>
        </w:tc>
        <w:tc>
          <w:tcPr>
            <w:tcW w:w="900" w:type="dxa"/>
          </w:tcPr>
          <w:p w14:paraId="6A0835ED" w14:textId="77777777" w:rsidR="00246C1B" w:rsidRPr="00246C1B" w:rsidRDefault="00246C1B" w:rsidP="005B7890">
            <w:pPr>
              <w:rPr>
                <w:rFonts w:ascii="Arial" w:hAnsi="Arial" w:cs="Arial"/>
              </w:rPr>
            </w:pPr>
            <w:r>
              <w:rPr>
                <w:rFonts w:ascii="Arial" w:hAnsi="Arial" w:cs="Arial"/>
              </w:rPr>
              <w:t>Yes</w:t>
            </w:r>
          </w:p>
        </w:tc>
        <w:tc>
          <w:tcPr>
            <w:tcW w:w="720" w:type="dxa"/>
          </w:tcPr>
          <w:p w14:paraId="5809A408" w14:textId="77777777" w:rsidR="00246C1B" w:rsidRPr="00246C1B" w:rsidRDefault="00246C1B" w:rsidP="005B7890">
            <w:pPr>
              <w:rPr>
                <w:rFonts w:ascii="Arial" w:hAnsi="Arial" w:cs="Arial"/>
                <w:b/>
              </w:rPr>
            </w:pPr>
          </w:p>
        </w:tc>
        <w:tc>
          <w:tcPr>
            <w:tcW w:w="810" w:type="dxa"/>
          </w:tcPr>
          <w:p w14:paraId="04E6A612" w14:textId="77777777" w:rsidR="00246C1B" w:rsidRPr="00246C1B" w:rsidRDefault="00246C1B" w:rsidP="005B7890">
            <w:pPr>
              <w:rPr>
                <w:rFonts w:ascii="Arial" w:hAnsi="Arial" w:cs="Arial"/>
              </w:rPr>
            </w:pPr>
            <w:r>
              <w:rPr>
                <w:rFonts w:ascii="Arial" w:hAnsi="Arial" w:cs="Arial"/>
              </w:rPr>
              <w:t>No</w:t>
            </w:r>
          </w:p>
        </w:tc>
        <w:tc>
          <w:tcPr>
            <w:tcW w:w="720" w:type="dxa"/>
          </w:tcPr>
          <w:p w14:paraId="1F7DA7E1" w14:textId="77777777" w:rsidR="00246C1B" w:rsidRPr="00246C1B" w:rsidRDefault="00246C1B" w:rsidP="005B7890">
            <w:pPr>
              <w:rPr>
                <w:rFonts w:ascii="Arial" w:hAnsi="Arial" w:cs="Arial"/>
              </w:rPr>
            </w:pPr>
          </w:p>
        </w:tc>
      </w:tr>
      <w:tr w:rsidR="00246C1B" w14:paraId="667A6098" w14:textId="77777777" w:rsidTr="00246C1B">
        <w:tc>
          <w:tcPr>
            <w:tcW w:w="4770" w:type="dxa"/>
          </w:tcPr>
          <w:p w14:paraId="77DAD5B9" w14:textId="77777777" w:rsidR="00246C1B" w:rsidRPr="00246C1B" w:rsidRDefault="00246C1B" w:rsidP="005B7890">
            <w:pPr>
              <w:rPr>
                <w:rFonts w:ascii="Arial" w:hAnsi="Arial" w:cs="Arial"/>
              </w:rPr>
            </w:pPr>
            <w:r>
              <w:rPr>
                <w:rFonts w:ascii="Arial" w:hAnsi="Arial" w:cs="Arial"/>
              </w:rPr>
              <w:t>HCOCs identified downstream of site?</w:t>
            </w:r>
          </w:p>
        </w:tc>
        <w:tc>
          <w:tcPr>
            <w:tcW w:w="900" w:type="dxa"/>
          </w:tcPr>
          <w:p w14:paraId="21461ED5" w14:textId="77777777" w:rsidR="00246C1B" w:rsidRPr="00246C1B" w:rsidRDefault="00246C1B" w:rsidP="005B7890">
            <w:pPr>
              <w:rPr>
                <w:rFonts w:ascii="Arial" w:hAnsi="Arial" w:cs="Arial"/>
              </w:rPr>
            </w:pPr>
            <w:r>
              <w:rPr>
                <w:rFonts w:ascii="Arial" w:hAnsi="Arial" w:cs="Arial"/>
              </w:rPr>
              <w:t>Yes</w:t>
            </w:r>
          </w:p>
        </w:tc>
        <w:tc>
          <w:tcPr>
            <w:tcW w:w="720" w:type="dxa"/>
          </w:tcPr>
          <w:p w14:paraId="1A199857" w14:textId="77777777" w:rsidR="00246C1B" w:rsidRPr="00246C1B" w:rsidRDefault="00246C1B" w:rsidP="005B7890">
            <w:pPr>
              <w:rPr>
                <w:rFonts w:ascii="Arial" w:hAnsi="Arial" w:cs="Arial"/>
                <w:b/>
              </w:rPr>
            </w:pPr>
          </w:p>
        </w:tc>
        <w:tc>
          <w:tcPr>
            <w:tcW w:w="810" w:type="dxa"/>
          </w:tcPr>
          <w:p w14:paraId="62F5F59B" w14:textId="77777777" w:rsidR="00246C1B" w:rsidRPr="00246C1B" w:rsidRDefault="00246C1B" w:rsidP="005B7890">
            <w:pPr>
              <w:rPr>
                <w:rFonts w:ascii="Arial" w:hAnsi="Arial" w:cs="Arial"/>
              </w:rPr>
            </w:pPr>
            <w:r>
              <w:rPr>
                <w:rFonts w:ascii="Arial" w:hAnsi="Arial" w:cs="Arial"/>
              </w:rPr>
              <w:t>No</w:t>
            </w:r>
          </w:p>
        </w:tc>
        <w:tc>
          <w:tcPr>
            <w:tcW w:w="720" w:type="dxa"/>
          </w:tcPr>
          <w:p w14:paraId="10DC1766" w14:textId="77777777" w:rsidR="00246C1B" w:rsidRPr="00246C1B" w:rsidRDefault="00246C1B" w:rsidP="005B7890">
            <w:pPr>
              <w:rPr>
                <w:rFonts w:ascii="Arial" w:hAnsi="Arial" w:cs="Arial"/>
              </w:rPr>
            </w:pPr>
          </w:p>
        </w:tc>
      </w:tr>
    </w:tbl>
    <w:p w14:paraId="7FD89E6D" w14:textId="77777777" w:rsidR="00750B28" w:rsidRDefault="00750B28" w:rsidP="005B7890">
      <w:pPr>
        <w:rPr>
          <w:rFonts w:ascii="Arial" w:hAnsi="Arial" w:cs="Arial"/>
          <w:b/>
        </w:rPr>
      </w:pPr>
    </w:p>
    <w:p w14:paraId="3442BB6D" w14:textId="77777777" w:rsidR="00246C1B" w:rsidRPr="009369D0" w:rsidRDefault="00246C1B" w:rsidP="005B7890">
      <w:pPr>
        <w:rPr>
          <w:rFonts w:ascii="Arial" w:hAnsi="Arial" w:cs="Arial"/>
        </w:rPr>
      </w:pPr>
      <w:r w:rsidRPr="00246C1B">
        <w:rPr>
          <w:rFonts w:ascii="Arial" w:hAnsi="Arial" w:cs="Arial"/>
        </w:rPr>
        <w:t xml:space="preserve">If the </w:t>
      </w:r>
      <w:r w:rsidR="0063343A">
        <w:rPr>
          <w:rFonts w:ascii="Arial" w:hAnsi="Arial" w:cs="Arial"/>
        </w:rPr>
        <w:t xml:space="preserve">entire </w:t>
      </w:r>
      <w:r w:rsidRPr="00246C1B">
        <w:rPr>
          <w:rFonts w:ascii="Arial" w:hAnsi="Arial" w:cs="Arial"/>
        </w:rPr>
        <w:t>DCV</w:t>
      </w:r>
      <w:r w:rsidR="00B12C36">
        <w:rPr>
          <w:rFonts w:ascii="Arial" w:hAnsi="Arial" w:cs="Arial"/>
        </w:rPr>
        <w:t xml:space="preserve"> will not be retained on site,</w:t>
      </w:r>
      <w:r w:rsidRPr="00246C1B">
        <w:rPr>
          <w:rFonts w:ascii="Arial" w:hAnsi="Arial" w:cs="Arial"/>
        </w:rPr>
        <w:t xml:space="preserve"> the DCV is biotreated</w:t>
      </w:r>
      <w:r w:rsidR="00B12C36">
        <w:rPr>
          <w:rFonts w:ascii="Arial" w:hAnsi="Arial" w:cs="Arial"/>
        </w:rPr>
        <w:t xml:space="preserve"> but not</w:t>
      </w:r>
      <w:r w:rsidRPr="00246C1B">
        <w:rPr>
          <w:rFonts w:ascii="Arial" w:hAnsi="Arial" w:cs="Arial"/>
        </w:rPr>
        <w:t xml:space="preserve"> infiltered </w:t>
      </w:r>
      <w:r w:rsidR="00B12C36">
        <w:rPr>
          <w:rFonts w:ascii="Arial" w:hAnsi="Arial" w:cs="Arial"/>
        </w:rPr>
        <w:t>or additional detention capacity is needed to address identified HCOCs</w:t>
      </w:r>
      <w:r w:rsidRPr="00246C1B">
        <w:rPr>
          <w:rFonts w:ascii="Arial" w:hAnsi="Arial" w:cs="Arial"/>
        </w:rPr>
        <w:t>, downstream of the site, please list here, what additional mitigation measures will be utilized (on-site or off-site) to address HCOCs</w:t>
      </w:r>
      <w:r w:rsidR="005B595E">
        <w:rPr>
          <w:rFonts w:ascii="Arial" w:hAnsi="Arial" w:cs="Arial"/>
        </w:rPr>
        <w:t xml:space="preserve"> (see Section 4.2.1-4.2.3 of the SB County WQMP Technical Guidance)</w:t>
      </w:r>
      <w:r>
        <w:rPr>
          <w:rFonts w:ascii="Arial" w:hAnsi="Arial" w:cs="Arial"/>
        </w:rPr>
        <w:t>:</w:t>
      </w:r>
    </w:p>
    <w:p w14:paraId="7F1D19F0" w14:textId="77777777" w:rsidR="00246C1B" w:rsidRDefault="00246C1B" w:rsidP="005B7890">
      <w:pPr>
        <w:rPr>
          <w:rFonts w:ascii="Arial" w:hAnsi="Arial" w:cs="Arial"/>
          <w:b/>
        </w:rPr>
      </w:pPr>
    </w:p>
    <w:p w14:paraId="1A79081F" w14:textId="77777777" w:rsidR="009369D0" w:rsidRDefault="009369D0" w:rsidP="005B7890">
      <w:pPr>
        <w:rPr>
          <w:rFonts w:ascii="Arial" w:hAnsi="Arial" w:cs="Arial"/>
          <w:b/>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9360"/>
      </w:tblGrid>
      <w:tr w:rsidR="00246C1B" w14:paraId="21F9475D" w14:textId="77777777" w:rsidTr="009369D0">
        <w:tc>
          <w:tcPr>
            <w:tcW w:w="9360" w:type="dxa"/>
          </w:tcPr>
          <w:p w14:paraId="30395186" w14:textId="77777777" w:rsidR="00246C1B" w:rsidRDefault="00246C1B" w:rsidP="005B7890">
            <w:pPr>
              <w:rPr>
                <w:rFonts w:ascii="Arial" w:hAnsi="Arial" w:cs="Arial"/>
                <w:b/>
              </w:rPr>
            </w:pPr>
          </w:p>
        </w:tc>
      </w:tr>
      <w:tr w:rsidR="00246C1B" w14:paraId="1C6C54B7" w14:textId="77777777" w:rsidTr="009369D0">
        <w:tc>
          <w:tcPr>
            <w:tcW w:w="9360" w:type="dxa"/>
          </w:tcPr>
          <w:p w14:paraId="733391C6" w14:textId="77777777" w:rsidR="00246C1B" w:rsidRDefault="00246C1B" w:rsidP="005B7890">
            <w:pPr>
              <w:rPr>
                <w:rFonts w:ascii="Arial" w:hAnsi="Arial" w:cs="Arial"/>
                <w:b/>
              </w:rPr>
            </w:pPr>
          </w:p>
        </w:tc>
      </w:tr>
      <w:tr w:rsidR="00246C1B" w14:paraId="64D83B05" w14:textId="77777777" w:rsidTr="009369D0">
        <w:tc>
          <w:tcPr>
            <w:tcW w:w="9360" w:type="dxa"/>
          </w:tcPr>
          <w:p w14:paraId="02FAA6A8" w14:textId="77777777" w:rsidR="00246C1B" w:rsidRDefault="00246C1B" w:rsidP="005B7890">
            <w:pPr>
              <w:rPr>
                <w:rFonts w:ascii="Arial" w:hAnsi="Arial" w:cs="Arial"/>
                <w:b/>
              </w:rPr>
            </w:pPr>
          </w:p>
        </w:tc>
      </w:tr>
    </w:tbl>
    <w:p w14:paraId="565D0D4D" w14:textId="77777777" w:rsidR="00246C1B" w:rsidRDefault="00246C1B" w:rsidP="005B7890">
      <w:pPr>
        <w:rPr>
          <w:rFonts w:ascii="Arial" w:hAnsi="Arial" w:cs="Arial"/>
          <w:b/>
        </w:rPr>
      </w:pPr>
    </w:p>
    <w:p w14:paraId="4AD435B0" w14:textId="77777777" w:rsidR="00B828BE" w:rsidRDefault="00B828BE" w:rsidP="005B7890">
      <w:pPr>
        <w:rPr>
          <w:rFonts w:ascii="Arial" w:hAnsi="Arial" w:cs="Arial"/>
          <w:b/>
        </w:rPr>
      </w:pPr>
    </w:p>
    <w:p w14:paraId="4A1C7E4C" w14:textId="77777777" w:rsidR="00B828BE" w:rsidRPr="00877173" w:rsidRDefault="00B828BE" w:rsidP="005B7890">
      <w:pPr>
        <w:rPr>
          <w:rFonts w:ascii="Arial" w:hAnsi="Arial" w:cs="Arial"/>
          <w:b/>
        </w:rPr>
      </w:pPr>
    </w:p>
    <w:p w14:paraId="42260FE3" w14:textId="77777777" w:rsidR="00021A9D" w:rsidRPr="00D3674B" w:rsidRDefault="00021A9D" w:rsidP="00D3674B">
      <w:pPr>
        <w:pStyle w:val="ListParagraph"/>
        <w:numPr>
          <w:ilvl w:val="0"/>
          <w:numId w:val="8"/>
        </w:numPr>
        <w:rPr>
          <w:rFonts w:ascii="Arial" w:hAnsi="Arial" w:cs="Arial"/>
          <w:b/>
        </w:rPr>
      </w:pPr>
      <w:r w:rsidRPr="00D3674B">
        <w:rPr>
          <w:rFonts w:ascii="Arial" w:hAnsi="Arial" w:cs="Arial"/>
          <w:b/>
        </w:rPr>
        <w:t xml:space="preserve">Site Plan </w:t>
      </w:r>
      <w:r w:rsidR="00D3674B">
        <w:rPr>
          <w:rFonts w:ascii="Arial" w:hAnsi="Arial" w:cs="Arial"/>
          <w:b/>
        </w:rPr>
        <w:t>and Conceptual Grading/Drainage Plan requirements for submission with the Preliminary WQMP</w:t>
      </w:r>
      <w:r w:rsidRPr="00D3674B">
        <w:rPr>
          <w:rFonts w:ascii="Arial" w:hAnsi="Arial" w:cs="Arial"/>
          <w:b/>
        </w:rPr>
        <w:t>:</w:t>
      </w:r>
    </w:p>
    <w:p w14:paraId="493C4EFB" w14:textId="77777777" w:rsidR="005B7890" w:rsidRPr="00877173" w:rsidRDefault="005B7890">
      <w:pPr>
        <w:rPr>
          <w:rFonts w:ascii="Arial" w:hAnsi="Arial" w:cs="Arial"/>
        </w:rPr>
      </w:pPr>
    </w:p>
    <w:p w14:paraId="29AED305" w14:textId="77777777" w:rsidR="00021A9D" w:rsidRPr="00877173" w:rsidRDefault="00021A9D">
      <w:pPr>
        <w:rPr>
          <w:rFonts w:ascii="Arial" w:hAnsi="Arial" w:cs="Arial"/>
        </w:rPr>
      </w:pPr>
      <w:r w:rsidRPr="00877173">
        <w:rPr>
          <w:rFonts w:ascii="Arial" w:hAnsi="Arial" w:cs="Arial"/>
        </w:rPr>
        <w:t>Provide a Site Plan and Conceptual Grading/Drainage P</w:t>
      </w:r>
      <w:r w:rsidR="00E370BD" w:rsidRPr="00877173">
        <w:rPr>
          <w:rFonts w:ascii="Arial" w:hAnsi="Arial" w:cs="Arial"/>
        </w:rPr>
        <w:t xml:space="preserve">lan </w:t>
      </w:r>
      <w:r w:rsidR="00D3674B">
        <w:rPr>
          <w:rFonts w:ascii="Arial" w:hAnsi="Arial" w:cs="Arial"/>
        </w:rPr>
        <w:t xml:space="preserve">along with this Preliminary WQMP, </w:t>
      </w:r>
      <w:r w:rsidR="00E370BD" w:rsidRPr="00877173">
        <w:rPr>
          <w:rFonts w:ascii="Arial" w:hAnsi="Arial" w:cs="Arial"/>
        </w:rPr>
        <w:t>which conceptually shows</w:t>
      </w:r>
      <w:r w:rsidRPr="00877173">
        <w:rPr>
          <w:rFonts w:ascii="Arial" w:hAnsi="Arial" w:cs="Arial"/>
        </w:rPr>
        <w:t xml:space="preserve"> </w:t>
      </w:r>
      <w:r w:rsidR="00D3674B">
        <w:rPr>
          <w:rFonts w:ascii="Arial" w:hAnsi="Arial" w:cs="Arial"/>
        </w:rPr>
        <w:t>the proposed locations of buildings,</w:t>
      </w:r>
      <w:r w:rsidR="00E370BD" w:rsidRPr="00877173">
        <w:rPr>
          <w:rFonts w:ascii="Arial" w:hAnsi="Arial" w:cs="Arial"/>
        </w:rPr>
        <w:t xml:space="preserve"> </w:t>
      </w:r>
      <w:r w:rsidR="00544E77">
        <w:rPr>
          <w:rFonts w:ascii="Arial" w:hAnsi="Arial" w:cs="Arial"/>
        </w:rPr>
        <w:t xml:space="preserve">homes, </w:t>
      </w:r>
      <w:r w:rsidR="00E370BD" w:rsidRPr="00877173">
        <w:rPr>
          <w:rFonts w:ascii="Arial" w:hAnsi="Arial" w:cs="Arial"/>
        </w:rPr>
        <w:t>parking lo</w:t>
      </w:r>
      <w:r w:rsidR="00544E77">
        <w:rPr>
          <w:rFonts w:ascii="Arial" w:hAnsi="Arial" w:cs="Arial"/>
        </w:rPr>
        <w:t>ts, parks, new paved roadways</w:t>
      </w:r>
      <w:r w:rsidR="00E370BD" w:rsidRPr="00877173">
        <w:rPr>
          <w:rFonts w:ascii="Arial" w:hAnsi="Arial" w:cs="Arial"/>
        </w:rPr>
        <w:t xml:space="preserve">, </w:t>
      </w:r>
      <w:r w:rsidRPr="00877173">
        <w:rPr>
          <w:rFonts w:ascii="Arial" w:hAnsi="Arial" w:cs="Arial"/>
        </w:rPr>
        <w:t>landscaped areas</w:t>
      </w:r>
      <w:r w:rsidR="00550DA7">
        <w:rPr>
          <w:rFonts w:ascii="Arial" w:hAnsi="Arial" w:cs="Arial"/>
        </w:rPr>
        <w:t>,</w:t>
      </w:r>
      <w:r w:rsidR="00D3674B">
        <w:rPr>
          <w:rFonts w:ascii="Arial" w:hAnsi="Arial" w:cs="Arial"/>
        </w:rPr>
        <w:t xml:space="preserve"> drainage patterns</w:t>
      </w:r>
      <w:r w:rsidR="00550DA7">
        <w:rPr>
          <w:rFonts w:ascii="Arial" w:hAnsi="Arial" w:cs="Arial"/>
        </w:rPr>
        <w:t xml:space="preserve"> and drainage sub-areas</w:t>
      </w:r>
      <w:r w:rsidR="005B595E">
        <w:rPr>
          <w:rFonts w:ascii="Arial" w:hAnsi="Arial" w:cs="Arial"/>
        </w:rPr>
        <w:t xml:space="preserve">, methods of conveyance, </w:t>
      </w:r>
      <w:r w:rsidR="00D3674B">
        <w:rPr>
          <w:rFonts w:ascii="Arial" w:hAnsi="Arial" w:cs="Arial"/>
        </w:rPr>
        <w:t>pr</w:t>
      </w:r>
      <w:r w:rsidR="00544E77">
        <w:rPr>
          <w:rFonts w:ascii="Arial" w:hAnsi="Arial" w:cs="Arial"/>
        </w:rPr>
        <w:t>opos</w:t>
      </w:r>
      <w:r w:rsidR="005B595E">
        <w:rPr>
          <w:rFonts w:ascii="Arial" w:hAnsi="Arial" w:cs="Arial"/>
        </w:rPr>
        <w:t>ed retention/infiltration, harvest &amp; use or biotreatment</w:t>
      </w:r>
      <w:r w:rsidR="00D3674B">
        <w:rPr>
          <w:rFonts w:ascii="Arial" w:hAnsi="Arial" w:cs="Arial"/>
        </w:rPr>
        <w:t xml:space="preserve"> </w:t>
      </w:r>
      <w:r w:rsidR="005B595E">
        <w:rPr>
          <w:rFonts w:ascii="Arial" w:hAnsi="Arial" w:cs="Arial"/>
        </w:rPr>
        <w:t>facilities</w:t>
      </w:r>
      <w:r w:rsidRPr="00877173">
        <w:rPr>
          <w:rFonts w:ascii="Arial" w:hAnsi="Arial" w:cs="Arial"/>
        </w:rPr>
        <w:t xml:space="preserve"> that are planned for installation. </w:t>
      </w:r>
      <w:r w:rsidR="00E370BD" w:rsidRPr="00877173">
        <w:rPr>
          <w:rFonts w:ascii="Arial" w:hAnsi="Arial" w:cs="Arial"/>
        </w:rPr>
        <w:t xml:space="preserve">Where it is </w:t>
      </w:r>
      <w:r w:rsidR="005B595E">
        <w:rPr>
          <w:rFonts w:ascii="Arial" w:hAnsi="Arial" w:cs="Arial"/>
        </w:rPr>
        <w:t>determined to be</w:t>
      </w:r>
      <w:r w:rsidR="00E370BD" w:rsidRPr="00877173">
        <w:rPr>
          <w:rFonts w:ascii="Arial" w:hAnsi="Arial" w:cs="Arial"/>
        </w:rPr>
        <w:t xml:space="preserve"> infeasible to </w:t>
      </w:r>
      <w:r w:rsidR="005B595E">
        <w:rPr>
          <w:rFonts w:ascii="Arial" w:hAnsi="Arial" w:cs="Arial"/>
        </w:rPr>
        <w:t>capture and detain</w:t>
      </w:r>
      <w:r w:rsidR="00E370BD" w:rsidRPr="00877173">
        <w:rPr>
          <w:rFonts w:ascii="Arial" w:hAnsi="Arial" w:cs="Arial"/>
        </w:rPr>
        <w:t xml:space="preserve"> design storm runoff</w:t>
      </w:r>
      <w:r w:rsidR="005B595E">
        <w:rPr>
          <w:rFonts w:ascii="Arial" w:hAnsi="Arial" w:cs="Arial"/>
        </w:rPr>
        <w:t xml:space="preserve"> volumes</w:t>
      </w:r>
      <w:r w:rsidR="00E370BD" w:rsidRPr="00877173">
        <w:rPr>
          <w:rFonts w:ascii="Arial" w:hAnsi="Arial" w:cs="Arial"/>
        </w:rPr>
        <w:t>, on-site, please include other design fea</w:t>
      </w:r>
      <w:r w:rsidR="00D3674B">
        <w:rPr>
          <w:rFonts w:ascii="Arial" w:hAnsi="Arial" w:cs="Arial"/>
        </w:rPr>
        <w:t>tures</w:t>
      </w:r>
      <w:r w:rsidR="0043166E">
        <w:rPr>
          <w:rFonts w:ascii="Arial" w:hAnsi="Arial" w:cs="Arial"/>
        </w:rPr>
        <w:t>,</w:t>
      </w:r>
      <w:r w:rsidR="00D3674B">
        <w:rPr>
          <w:rFonts w:ascii="Arial" w:hAnsi="Arial" w:cs="Arial"/>
        </w:rPr>
        <w:t xml:space="preserve"> as described in Section </w:t>
      </w:r>
      <w:r w:rsidR="00E370BD" w:rsidRPr="00877173">
        <w:rPr>
          <w:rFonts w:ascii="Arial" w:hAnsi="Arial" w:cs="Arial"/>
        </w:rPr>
        <w:t>3, above.</w:t>
      </w:r>
      <w:r w:rsidR="00D3674B">
        <w:rPr>
          <w:rFonts w:ascii="Arial" w:hAnsi="Arial" w:cs="Arial"/>
        </w:rPr>
        <w:t xml:space="preserve"> Include numbered or lettered notes on the Site Plan with a legend detailing other BMPs, </w:t>
      </w:r>
      <w:r w:rsidR="0043166E">
        <w:rPr>
          <w:rFonts w:ascii="Arial" w:hAnsi="Arial" w:cs="Arial"/>
        </w:rPr>
        <w:t>as described in Section 3</w:t>
      </w:r>
      <w:r w:rsidR="00D3674B">
        <w:rPr>
          <w:rFonts w:ascii="Arial" w:hAnsi="Arial" w:cs="Arial"/>
        </w:rPr>
        <w:t>.</w:t>
      </w:r>
    </w:p>
    <w:sectPr w:rsidR="00021A9D" w:rsidRPr="00877173" w:rsidSect="00165A93">
      <w:footerReference w:type="default" r:id="rId10"/>
      <w:headerReference w:type="first" r:id="rId11"/>
      <w:footerReference w:type="first" r:id="rId12"/>
      <w:pgSz w:w="12240" w:h="15840"/>
      <w:pgMar w:top="144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45B0C" w14:textId="77777777" w:rsidR="0097257F" w:rsidRDefault="0097257F" w:rsidP="00337A29">
      <w:r>
        <w:separator/>
      </w:r>
    </w:p>
  </w:endnote>
  <w:endnote w:type="continuationSeparator" w:id="0">
    <w:p w14:paraId="652A14E3" w14:textId="77777777" w:rsidR="0097257F" w:rsidRDefault="0097257F" w:rsidP="0033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89301"/>
      <w:docPartObj>
        <w:docPartGallery w:val="Page Numbers (Bottom of Page)"/>
        <w:docPartUnique/>
      </w:docPartObj>
    </w:sdtPr>
    <w:sdtEndPr>
      <w:rPr>
        <w:rFonts w:ascii="Arial" w:hAnsi="Arial" w:cs="Arial"/>
        <w:sz w:val="22"/>
        <w:szCs w:val="22"/>
      </w:rPr>
    </w:sdtEndPr>
    <w:sdtContent>
      <w:p w14:paraId="5C340CBF" w14:textId="2570318C" w:rsidR="0097257F" w:rsidRPr="00165A93" w:rsidRDefault="00165A93" w:rsidP="00165A93">
        <w:pPr>
          <w:pStyle w:val="Footer"/>
          <w:tabs>
            <w:tab w:val="center" w:pos="4968"/>
            <w:tab w:val="right" w:pos="9936"/>
          </w:tabs>
          <w:rPr>
            <w:rFonts w:ascii="Arial" w:hAnsi="Arial" w:cs="Arial"/>
            <w:sz w:val="22"/>
            <w:szCs w:val="22"/>
          </w:rPr>
        </w:pPr>
        <w:r w:rsidRPr="00165A93">
          <w:rPr>
            <w:rFonts w:ascii="Arial" w:hAnsi="Arial" w:cs="Arial"/>
            <w:sz w:val="16"/>
            <w:szCs w:val="16"/>
          </w:rPr>
          <w:t>(Rev. 20190810)</w:t>
        </w:r>
        <w:r w:rsidRPr="00165A93">
          <w:rPr>
            <w:rFonts w:ascii="Arial" w:hAnsi="Arial" w:cs="Arial"/>
            <w:sz w:val="16"/>
            <w:szCs w:val="16"/>
          </w:rPr>
          <w:tab/>
        </w:r>
        <w:r w:rsidRPr="00165A93">
          <w:rPr>
            <w:rFonts w:ascii="Arial" w:hAnsi="Arial" w:cs="Arial"/>
            <w:sz w:val="16"/>
            <w:szCs w:val="16"/>
          </w:rPr>
          <w:tab/>
        </w:r>
        <w:r w:rsidRPr="00165A93">
          <w:rPr>
            <w:rFonts w:ascii="Arial" w:hAnsi="Arial" w:cs="Arial"/>
            <w:sz w:val="16"/>
            <w:szCs w:val="16"/>
          </w:rPr>
          <w:tab/>
        </w:r>
        <w:r w:rsidRPr="00165A93">
          <w:rPr>
            <w:rFonts w:ascii="Arial" w:hAnsi="Arial" w:cs="Arial"/>
            <w:sz w:val="16"/>
            <w:szCs w:val="16"/>
          </w:rPr>
          <w:tab/>
        </w:r>
        <w:r w:rsidR="0097257F" w:rsidRPr="00165A93">
          <w:rPr>
            <w:rFonts w:ascii="Arial" w:hAnsi="Arial" w:cs="Arial"/>
            <w:sz w:val="22"/>
            <w:szCs w:val="22"/>
          </w:rPr>
          <w:fldChar w:fldCharType="begin"/>
        </w:r>
        <w:r w:rsidR="0097257F" w:rsidRPr="00165A93">
          <w:rPr>
            <w:rFonts w:ascii="Arial" w:hAnsi="Arial" w:cs="Arial"/>
            <w:sz w:val="22"/>
            <w:szCs w:val="22"/>
          </w:rPr>
          <w:instrText xml:space="preserve"> PAGE   \* MERGEFORMAT </w:instrText>
        </w:r>
        <w:r w:rsidR="0097257F" w:rsidRPr="00165A93">
          <w:rPr>
            <w:rFonts w:ascii="Arial" w:hAnsi="Arial" w:cs="Arial"/>
            <w:sz w:val="22"/>
            <w:szCs w:val="22"/>
          </w:rPr>
          <w:fldChar w:fldCharType="separate"/>
        </w:r>
        <w:r w:rsidR="0070186B" w:rsidRPr="00165A93">
          <w:rPr>
            <w:rFonts w:ascii="Arial" w:hAnsi="Arial" w:cs="Arial"/>
            <w:noProof/>
            <w:sz w:val="22"/>
            <w:szCs w:val="22"/>
          </w:rPr>
          <w:t>6</w:t>
        </w:r>
        <w:r w:rsidR="0097257F" w:rsidRPr="00165A93">
          <w:rPr>
            <w:rFonts w:ascii="Arial" w:hAnsi="Arial" w:cs="Arial"/>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C5417" w14:textId="77777777" w:rsidR="0097257F" w:rsidRDefault="0097257F">
    <w:pPr>
      <w:pStyle w:val="Footer"/>
      <w:tabs>
        <w:tab w:val="clear" w:pos="4320"/>
        <w:tab w:val="clear" w:pos="8640"/>
        <w:tab w:val="right" w:pos="13230"/>
      </w:tabs>
      <w:spacing w:after="280"/>
      <w:ind w:left="1915" w:hanging="2880"/>
      <w:jc w:val="right"/>
      <w:rPr>
        <w:rFonts w:ascii="Arial" w:hAnsi="Arial"/>
        <w:sz w:val="26"/>
      </w:rPr>
    </w:pPr>
    <w:r>
      <w:rPr>
        <w:rFonts w:ascii="Book Antiqua" w:hAnsi="Book Antiqua"/>
        <w:sz w:val="18"/>
      </w:rPr>
      <w:tab/>
    </w:r>
    <w:r>
      <w:rPr>
        <w:rFonts w:ascii="Arial" w:hAnsi="Arial"/>
        <w:sz w:val="18"/>
      </w:rPr>
      <w:t xml:space="preserve">D -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Pr>
        <w:rStyle w:val="PageNumber"/>
        <w:rFonts w:ascii="Arial" w:hAnsi="Arial"/>
        <w:noProof/>
        <w:sz w:val="18"/>
      </w:rPr>
      <w:t>1</w:t>
    </w:r>
    <w:r>
      <w:rPr>
        <w:rStyle w:val="PageNumber"/>
        <w:rFonts w:ascii="Arial" w:hAnsi="Arial"/>
        <w:sz w:val="18"/>
      </w:rPr>
      <w:fldChar w:fldCharType="end"/>
    </w:r>
  </w:p>
  <w:p w14:paraId="5DF2C4BB" w14:textId="77777777" w:rsidR="0097257F" w:rsidRDefault="0097257F">
    <w:pPr>
      <w:pStyle w:val="CDMBDOCCODE"/>
      <w:ind w:left="191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EFCF1" w14:textId="77777777" w:rsidR="0097257F" w:rsidRDefault="0097257F" w:rsidP="00337A29">
      <w:r>
        <w:separator/>
      </w:r>
    </w:p>
  </w:footnote>
  <w:footnote w:type="continuationSeparator" w:id="0">
    <w:p w14:paraId="52C91413" w14:textId="77777777" w:rsidR="0097257F" w:rsidRDefault="0097257F" w:rsidP="00337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1CF0C" w14:textId="77777777" w:rsidR="0097257F" w:rsidRDefault="0097257F">
    <w:pPr>
      <w:pStyle w:val="CDMBHEADERFIRSTLINE"/>
    </w:pPr>
    <w:r>
      <w:t>Attachment D</w:t>
    </w:r>
  </w:p>
  <w:p w14:paraId="2290F7EC" w14:textId="77777777" w:rsidR="0097257F" w:rsidRDefault="0097257F">
    <w:pPr>
      <w:pStyle w:val="CDMBHEADER"/>
      <w:spacing w:after="0" w:line="240" w:lineRule="auto"/>
    </w:pPr>
    <w:r>
      <w:t>Rain Gauge Data Curves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6068"/>
    <w:multiLevelType w:val="hybridMultilevel"/>
    <w:tmpl w:val="AB764F0A"/>
    <w:lvl w:ilvl="0" w:tplc="FFD41AF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CA2FEE"/>
    <w:multiLevelType w:val="hybridMultilevel"/>
    <w:tmpl w:val="66FC6716"/>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FE3086"/>
    <w:multiLevelType w:val="hybridMultilevel"/>
    <w:tmpl w:val="F782F2B6"/>
    <w:lvl w:ilvl="0" w:tplc="7AC41752">
      <w:start w:val="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FE0FAE"/>
    <w:multiLevelType w:val="hybridMultilevel"/>
    <w:tmpl w:val="617424E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107A11"/>
    <w:multiLevelType w:val="hybridMultilevel"/>
    <w:tmpl w:val="F7B6AD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160CD7"/>
    <w:multiLevelType w:val="hybridMultilevel"/>
    <w:tmpl w:val="116CC13E"/>
    <w:lvl w:ilvl="0" w:tplc="748A3A6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439F4"/>
    <w:multiLevelType w:val="hybridMultilevel"/>
    <w:tmpl w:val="2F22778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03CF0"/>
    <w:multiLevelType w:val="hybridMultilevel"/>
    <w:tmpl w:val="4890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27774"/>
    <w:multiLevelType w:val="hybridMultilevel"/>
    <w:tmpl w:val="5F641D2E"/>
    <w:lvl w:ilvl="0" w:tplc="D5DC027A">
      <w:start w:val="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7925A8"/>
    <w:multiLevelType w:val="hybridMultilevel"/>
    <w:tmpl w:val="11147894"/>
    <w:lvl w:ilvl="0" w:tplc="D0340BC6">
      <w:start w:val="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4C04A6"/>
    <w:multiLevelType w:val="hybridMultilevel"/>
    <w:tmpl w:val="E8C456AE"/>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6FA6347"/>
    <w:multiLevelType w:val="multilevel"/>
    <w:tmpl w:val="BB6CCAC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7173D99"/>
    <w:multiLevelType w:val="hybridMultilevel"/>
    <w:tmpl w:val="B178DC3C"/>
    <w:lvl w:ilvl="0" w:tplc="12548DB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FB18C6"/>
    <w:multiLevelType w:val="hybridMultilevel"/>
    <w:tmpl w:val="4FF26B0C"/>
    <w:lvl w:ilvl="0" w:tplc="37947D62">
      <w:start w:val="1"/>
      <w:numFmt w:val="bullet"/>
      <w:lvlText w:val=""/>
      <w:lvlJc w:val="left"/>
      <w:pPr>
        <w:tabs>
          <w:tab w:val="num" w:pos="720"/>
        </w:tabs>
        <w:ind w:left="720" w:hanging="360"/>
      </w:pPr>
      <w:rPr>
        <w:rFonts w:ascii="Wingdings 2" w:hAnsi="Wingdings 2" w:hint="default"/>
      </w:rPr>
    </w:lvl>
    <w:lvl w:ilvl="1" w:tplc="775C7A9E" w:tentative="1">
      <w:start w:val="1"/>
      <w:numFmt w:val="bullet"/>
      <w:lvlText w:val=""/>
      <w:lvlJc w:val="left"/>
      <w:pPr>
        <w:tabs>
          <w:tab w:val="num" w:pos="1440"/>
        </w:tabs>
        <w:ind w:left="1440" w:hanging="360"/>
      </w:pPr>
      <w:rPr>
        <w:rFonts w:ascii="Wingdings 2" w:hAnsi="Wingdings 2" w:hint="default"/>
      </w:rPr>
    </w:lvl>
    <w:lvl w:ilvl="2" w:tplc="8938C252" w:tentative="1">
      <w:start w:val="1"/>
      <w:numFmt w:val="bullet"/>
      <w:lvlText w:val=""/>
      <w:lvlJc w:val="left"/>
      <w:pPr>
        <w:tabs>
          <w:tab w:val="num" w:pos="2160"/>
        </w:tabs>
        <w:ind w:left="2160" w:hanging="360"/>
      </w:pPr>
      <w:rPr>
        <w:rFonts w:ascii="Wingdings 2" w:hAnsi="Wingdings 2" w:hint="default"/>
      </w:rPr>
    </w:lvl>
    <w:lvl w:ilvl="3" w:tplc="6334185E" w:tentative="1">
      <w:start w:val="1"/>
      <w:numFmt w:val="bullet"/>
      <w:lvlText w:val=""/>
      <w:lvlJc w:val="left"/>
      <w:pPr>
        <w:tabs>
          <w:tab w:val="num" w:pos="2880"/>
        </w:tabs>
        <w:ind w:left="2880" w:hanging="360"/>
      </w:pPr>
      <w:rPr>
        <w:rFonts w:ascii="Wingdings 2" w:hAnsi="Wingdings 2" w:hint="default"/>
      </w:rPr>
    </w:lvl>
    <w:lvl w:ilvl="4" w:tplc="4E7C4AD4" w:tentative="1">
      <w:start w:val="1"/>
      <w:numFmt w:val="bullet"/>
      <w:lvlText w:val=""/>
      <w:lvlJc w:val="left"/>
      <w:pPr>
        <w:tabs>
          <w:tab w:val="num" w:pos="3600"/>
        </w:tabs>
        <w:ind w:left="3600" w:hanging="360"/>
      </w:pPr>
      <w:rPr>
        <w:rFonts w:ascii="Wingdings 2" w:hAnsi="Wingdings 2" w:hint="default"/>
      </w:rPr>
    </w:lvl>
    <w:lvl w:ilvl="5" w:tplc="04D6DB3E" w:tentative="1">
      <w:start w:val="1"/>
      <w:numFmt w:val="bullet"/>
      <w:lvlText w:val=""/>
      <w:lvlJc w:val="left"/>
      <w:pPr>
        <w:tabs>
          <w:tab w:val="num" w:pos="4320"/>
        </w:tabs>
        <w:ind w:left="4320" w:hanging="360"/>
      </w:pPr>
      <w:rPr>
        <w:rFonts w:ascii="Wingdings 2" w:hAnsi="Wingdings 2" w:hint="default"/>
      </w:rPr>
    </w:lvl>
    <w:lvl w:ilvl="6" w:tplc="5838D216" w:tentative="1">
      <w:start w:val="1"/>
      <w:numFmt w:val="bullet"/>
      <w:lvlText w:val=""/>
      <w:lvlJc w:val="left"/>
      <w:pPr>
        <w:tabs>
          <w:tab w:val="num" w:pos="5040"/>
        </w:tabs>
        <w:ind w:left="5040" w:hanging="360"/>
      </w:pPr>
      <w:rPr>
        <w:rFonts w:ascii="Wingdings 2" w:hAnsi="Wingdings 2" w:hint="default"/>
      </w:rPr>
    </w:lvl>
    <w:lvl w:ilvl="7" w:tplc="1E60BCA6" w:tentative="1">
      <w:start w:val="1"/>
      <w:numFmt w:val="bullet"/>
      <w:lvlText w:val=""/>
      <w:lvlJc w:val="left"/>
      <w:pPr>
        <w:tabs>
          <w:tab w:val="num" w:pos="5760"/>
        </w:tabs>
        <w:ind w:left="5760" w:hanging="360"/>
      </w:pPr>
      <w:rPr>
        <w:rFonts w:ascii="Wingdings 2" w:hAnsi="Wingdings 2" w:hint="default"/>
      </w:rPr>
    </w:lvl>
    <w:lvl w:ilvl="8" w:tplc="E258F16E"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70B22339"/>
    <w:multiLevelType w:val="hybridMultilevel"/>
    <w:tmpl w:val="5680BE90"/>
    <w:lvl w:ilvl="0" w:tplc="553A1E72">
      <w:start w:val="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6E623D8"/>
    <w:multiLevelType w:val="hybridMultilevel"/>
    <w:tmpl w:val="A73AFDD8"/>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5"/>
  </w:num>
  <w:num w:numId="3">
    <w:abstractNumId w:val="10"/>
  </w:num>
  <w:num w:numId="4">
    <w:abstractNumId w:val="7"/>
  </w:num>
  <w:num w:numId="5">
    <w:abstractNumId w:val="4"/>
  </w:num>
  <w:num w:numId="6">
    <w:abstractNumId w:val="11"/>
  </w:num>
  <w:num w:numId="7">
    <w:abstractNumId w:val="13"/>
  </w:num>
  <w:num w:numId="8">
    <w:abstractNumId w:val="3"/>
  </w:num>
  <w:num w:numId="9">
    <w:abstractNumId w:val="9"/>
  </w:num>
  <w:num w:numId="10">
    <w:abstractNumId w:val="2"/>
  </w:num>
  <w:num w:numId="11">
    <w:abstractNumId w:val="14"/>
  </w:num>
  <w:num w:numId="12">
    <w:abstractNumId w:val="0"/>
  </w:num>
  <w:num w:numId="13">
    <w:abstractNumId w:val="6"/>
  </w:num>
  <w:num w:numId="14">
    <w:abstractNumId w:val="8"/>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80"/>
    <w:rsid w:val="00021A9D"/>
    <w:rsid w:val="00024FD4"/>
    <w:rsid w:val="000B4F41"/>
    <w:rsid w:val="000C60F9"/>
    <w:rsid w:val="000F3350"/>
    <w:rsid w:val="000F39DF"/>
    <w:rsid w:val="001475C6"/>
    <w:rsid w:val="00165A93"/>
    <w:rsid w:val="001D1B5E"/>
    <w:rsid w:val="002111C1"/>
    <w:rsid w:val="00214415"/>
    <w:rsid w:val="00214DA4"/>
    <w:rsid w:val="00246C1B"/>
    <w:rsid w:val="00256E69"/>
    <w:rsid w:val="002E2F1E"/>
    <w:rsid w:val="00337A29"/>
    <w:rsid w:val="00342ABA"/>
    <w:rsid w:val="003437B1"/>
    <w:rsid w:val="003A1091"/>
    <w:rsid w:val="003C7FF6"/>
    <w:rsid w:val="003D0A99"/>
    <w:rsid w:val="003E0AE5"/>
    <w:rsid w:val="003E639F"/>
    <w:rsid w:val="003F5811"/>
    <w:rsid w:val="0043062E"/>
    <w:rsid w:val="0043166E"/>
    <w:rsid w:val="00453F83"/>
    <w:rsid w:val="00472F6D"/>
    <w:rsid w:val="004917F0"/>
    <w:rsid w:val="004B6446"/>
    <w:rsid w:val="005153BB"/>
    <w:rsid w:val="00544E77"/>
    <w:rsid w:val="00550DA7"/>
    <w:rsid w:val="00551868"/>
    <w:rsid w:val="00563080"/>
    <w:rsid w:val="005B595E"/>
    <w:rsid w:val="005B7890"/>
    <w:rsid w:val="005F1D4D"/>
    <w:rsid w:val="006265BF"/>
    <w:rsid w:val="0063343A"/>
    <w:rsid w:val="00687AAE"/>
    <w:rsid w:val="0069618B"/>
    <w:rsid w:val="006D7AE8"/>
    <w:rsid w:val="0070186B"/>
    <w:rsid w:val="00720496"/>
    <w:rsid w:val="00750B28"/>
    <w:rsid w:val="007544FD"/>
    <w:rsid w:val="00763A83"/>
    <w:rsid w:val="0077106D"/>
    <w:rsid w:val="007D4A7E"/>
    <w:rsid w:val="00802CF1"/>
    <w:rsid w:val="00806A5B"/>
    <w:rsid w:val="008076E3"/>
    <w:rsid w:val="00835CD6"/>
    <w:rsid w:val="0086001C"/>
    <w:rsid w:val="00873D37"/>
    <w:rsid w:val="0087557E"/>
    <w:rsid w:val="00877173"/>
    <w:rsid w:val="008A05CA"/>
    <w:rsid w:val="009268AC"/>
    <w:rsid w:val="009335DA"/>
    <w:rsid w:val="009369D0"/>
    <w:rsid w:val="009522B6"/>
    <w:rsid w:val="00963E4C"/>
    <w:rsid w:val="0097257F"/>
    <w:rsid w:val="009D10FB"/>
    <w:rsid w:val="00A0320B"/>
    <w:rsid w:val="00A14438"/>
    <w:rsid w:val="00A16AB9"/>
    <w:rsid w:val="00A35AD0"/>
    <w:rsid w:val="00A441FF"/>
    <w:rsid w:val="00A85AF8"/>
    <w:rsid w:val="00AA577A"/>
    <w:rsid w:val="00B12C36"/>
    <w:rsid w:val="00B26E08"/>
    <w:rsid w:val="00B328C4"/>
    <w:rsid w:val="00B3561E"/>
    <w:rsid w:val="00B63B7E"/>
    <w:rsid w:val="00B73B24"/>
    <w:rsid w:val="00B76592"/>
    <w:rsid w:val="00B828BE"/>
    <w:rsid w:val="00B9280B"/>
    <w:rsid w:val="00BB7A1E"/>
    <w:rsid w:val="00BE7233"/>
    <w:rsid w:val="00BF6C5D"/>
    <w:rsid w:val="00C04869"/>
    <w:rsid w:val="00C054C7"/>
    <w:rsid w:val="00C21FD5"/>
    <w:rsid w:val="00C54107"/>
    <w:rsid w:val="00CA3CE1"/>
    <w:rsid w:val="00CE5A9E"/>
    <w:rsid w:val="00CE6DFF"/>
    <w:rsid w:val="00D1768C"/>
    <w:rsid w:val="00D3674B"/>
    <w:rsid w:val="00D458FC"/>
    <w:rsid w:val="00D469C0"/>
    <w:rsid w:val="00D80714"/>
    <w:rsid w:val="00D865FF"/>
    <w:rsid w:val="00D9356D"/>
    <w:rsid w:val="00D93EC5"/>
    <w:rsid w:val="00DF280B"/>
    <w:rsid w:val="00E02F38"/>
    <w:rsid w:val="00E2635C"/>
    <w:rsid w:val="00E370BD"/>
    <w:rsid w:val="00E52FF3"/>
    <w:rsid w:val="00E95A0F"/>
    <w:rsid w:val="00EC35D2"/>
    <w:rsid w:val="00EE5C52"/>
    <w:rsid w:val="00F0257C"/>
    <w:rsid w:val="00F334C4"/>
    <w:rsid w:val="00F37920"/>
    <w:rsid w:val="00FA78BE"/>
    <w:rsid w:val="00FB62CD"/>
    <w:rsid w:val="00FE5F3D"/>
    <w:rsid w:val="00FF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E73AE0F"/>
  <w15:docId w15:val="{4679F981-95FC-4C3B-80F7-F659C463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30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63080"/>
    <w:pPr>
      <w:tabs>
        <w:tab w:val="center" w:pos="4320"/>
        <w:tab w:val="right" w:pos="8640"/>
      </w:tabs>
    </w:pPr>
  </w:style>
  <w:style w:type="character" w:customStyle="1" w:styleId="HeaderChar">
    <w:name w:val="Header Char"/>
    <w:basedOn w:val="DefaultParagraphFont"/>
    <w:link w:val="Header"/>
    <w:semiHidden/>
    <w:rsid w:val="00563080"/>
    <w:rPr>
      <w:rFonts w:ascii="Times New Roman" w:eastAsia="Times New Roman" w:hAnsi="Times New Roman" w:cs="Times New Roman"/>
      <w:sz w:val="24"/>
      <w:szCs w:val="24"/>
    </w:rPr>
  </w:style>
  <w:style w:type="paragraph" w:customStyle="1" w:styleId="Tables-Text">
    <w:name w:val="Tables-Text"/>
    <w:basedOn w:val="Normal"/>
    <w:rsid w:val="00EE5C52"/>
    <w:pPr>
      <w:widowControl w:val="0"/>
    </w:pPr>
    <w:rPr>
      <w:rFonts w:ascii="Arial" w:hAnsi="Arial"/>
      <w:sz w:val="18"/>
      <w:szCs w:val="18"/>
    </w:rPr>
  </w:style>
  <w:style w:type="paragraph" w:customStyle="1" w:styleId="Heading1">
    <w:name w:val="Heading1"/>
    <w:basedOn w:val="Normal"/>
    <w:next w:val="Normal"/>
    <w:rsid w:val="00EE5C52"/>
    <w:pPr>
      <w:keepNext/>
    </w:pPr>
    <w:rPr>
      <w:rFonts w:ascii="Book Antiqua" w:hAnsi="Book Antiqua"/>
      <w:b/>
      <w:caps/>
    </w:rPr>
  </w:style>
  <w:style w:type="character" w:customStyle="1" w:styleId="TextChar">
    <w:name w:val="Text Char"/>
    <w:basedOn w:val="DefaultParagraphFont"/>
    <w:rsid w:val="00EE5C52"/>
    <w:rPr>
      <w:rFonts w:ascii="Book Antiqua" w:hAnsi="Book Antiqua"/>
      <w:noProof w:val="0"/>
      <w:sz w:val="24"/>
      <w:szCs w:val="24"/>
      <w:lang w:val="en-US" w:eastAsia="en-US" w:bidi="ar-SA"/>
    </w:rPr>
  </w:style>
  <w:style w:type="character" w:customStyle="1" w:styleId="TextCharCharCharCharCharCharCharChar">
    <w:name w:val="Text Char Char Char Char Char Char Char Char"/>
    <w:basedOn w:val="DefaultParagraphFont"/>
    <w:rsid w:val="00EE5C52"/>
    <w:rPr>
      <w:rFonts w:ascii="Book Antiqua" w:hAnsi="Book Antiqua"/>
      <w:bCs/>
      <w:iCs/>
      <w:noProof w:val="0"/>
      <w:sz w:val="24"/>
      <w:szCs w:val="24"/>
      <w:lang w:val="en-US" w:eastAsia="en-US" w:bidi="ar-SA"/>
    </w:rPr>
  </w:style>
  <w:style w:type="paragraph" w:customStyle="1" w:styleId="TextCharCharCharCharCharCharChar">
    <w:name w:val="Text Char Char Char Char Char Char Char"/>
    <w:basedOn w:val="Normal"/>
    <w:rsid w:val="00EE5C52"/>
    <w:rPr>
      <w:rFonts w:ascii="Book Antiqua" w:hAnsi="Book Antiqua"/>
      <w:bCs/>
      <w:iCs/>
    </w:rPr>
  </w:style>
  <w:style w:type="paragraph" w:customStyle="1" w:styleId="tabletitle">
    <w:name w:val="tabletitle"/>
    <w:basedOn w:val="BodyText"/>
    <w:rsid w:val="00EE5C52"/>
    <w:pPr>
      <w:keepNext/>
      <w:jc w:val="center"/>
    </w:pPr>
    <w:rPr>
      <w:rFonts w:ascii="Arial" w:hAnsi="Arial"/>
      <w:b/>
      <w:sz w:val="20"/>
      <w:szCs w:val="20"/>
    </w:rPr>
  </w:style>
  <w:style w:type="paragraph" w:styleId="BodyText">
    <w:name w:val="Body Text"/>
    <w:basedOn w:val="Normal"/>
    <w:link w:val="BodyTextChar"/>
    <w:uiPriority w:val="99"/>
    <w:semiHidden/>
    <w:unhideWhenUsed/>
    <w:rsid w:val="00EE5C52"/>
    <w:pPr>
      <w:spacing w:after="120"/>
    </w:pPr>
  </w:style>
  <w:style w:type="character" w:customStyle="1" w:styleId="BodyTextChar">
    <w:name w:val="Body Text Char"/>
    <w:basedOn w:val="DefaultParagraphFont"/>
    <w:link w:val="BodyText"/>
    <w:uiPriority w:val="99"/>
    <w:semiHidden/>
    <w:rsid w:val="00EE5C52"/>
    <w:rPr>
      <w:rFonts w:ascii="Times New Roman" w:eastAsia="Times New Roman" w:hAnsi="Times New Roman" w:cs="Times New Roman"/>
      <w:sz w:val="24"/>
      <w:szCs w:val="24"/>
    </w:rPr>
  </w:style>
  <w:style w:type="paragraph" w:styleId="ListParagraph">
    <w:name w:val="List Paragraph"/>
    <w:basedOn w:val="Normal"/>
    <w:uiPriority w:val="34"/>
    <w:qFormat/>
    <w:rsid w:val="00B3561E"/>
    <w:pPr>
      <w:ind w:left="720"/>
      <w:contextualSpacing/>
    </w:pPr>
  </w:style>
  <w:style w:type="table" w:styleId="TableGrid">
    <w:name w:val="Table Grid"/>
    <w:basedOn w:val="TableNormal"/>
    <w:uiPriority w:val="59"/>
    <w:rsid w:val="00342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Footer Char1"/>
    <w:basedOn w:val="Normal"/>
    <w:link w:val="FooterChar"/>
    <w:uiPriority w:val="99"/>
    <w:rsid w:val="00B328C4"/>
    <w:pPr>
      <w:tabs>
        <w:tab w:val="center" w:pos="4320"/>
        <w:tab w:val="right" w:pos="8640"/>
      </w:tabs>
    </w:pPr>
  </w:style>
  <w:style w:type="character" w:customStyle="1" w:styleId="FooterChar">
    <w:name w:val="Footer Char"/>
    <w:aliases w:val="Footer Char1 Char"/>
    <w:basedOn w:val="DefaultParagraphFont"/>
    <w:link w:val="Footer"/>
    <w:uiPriority w:val="99"/>
    <w:rsid w:val="00B328C4"/>
    <w:rPr>
      <w:rFonts w:ascii="Times New Roman" w:eastAsia="Times New Roman" w:hAnsi="Times New Roman" w:cs="Times New Roman"/>
      <w:sz w:val="24"/>
      <w:szCs w:val="24"/>
    </w:rPr>
  </w:style>
  <w:style w:type="paragraph" w:customStyle="1" w:styleId="CDMBHEADER">
    <w:name w:val="CDM B/HEADER"/>
    <w:basedOn w:val="Header"/>
    <w:rsid w:val="00B328C4"/>
    <w:pPr>
      <w:keepNext/>
      <w:spacing w:after="400" w:line="200" w:lineRule="exact"/>
      <w:jc w:val="right"/>
    </w:pPr>
    <w:rPr>
      <w:rFonts w:ascii="Arial" w:hAnsi="Arial"/>
      <w:i/>
      <w:sz w:val="18"/>
      <w:szCs w:val="20"/>
    </w:rPr>
  </w:style>
  <w:style w:type="character" w:styleId="PageNumber">
    <w:name w:val="page number"/>
    <w:basedOn w:val="DefaultParagraphFont"/>
    <w:semiHidden/>
    <w:rsid w:val="00B328C4"/>
  </w:style>
  <w:style w:type="paragraph" w:customStyle="1" w:styleId="CDMBDOCCODE">
    <w:name w:val="CDM B/DOC CODE"/>
    <w:basedOn w:val="Footer"/>
    <w:rsid w:val="00B328C4"/>
    <w:pPr>
      <w:spacing w:line="120" w:lineRule="exact"/>
      <w:ind w:hanging="2880"/>
    </w:pPr>
    <w:rPr>
      <w:rFonts w:ascii="Arial" w:hAnsi="Arial"/>
      <w:sz w:val="10"/>
      <w:szCs w:val="20"/>
    </w:rPr>
  </w:style>
  <w:style w:type="paragraph" w:customStyle="1" w:styleId="CDMBHEADERFIRSTLINE">
    <w:name w:val="CDM B/HEADER FIRST LINE"/>
    <w:basedOn w:val="CDMBHEADER"/>
    <w:next w:val="CDMBHEADER"/>
    <w:rsid w:val="00B328C4"/>
    <w:pPr>
      <w:spacing w:after="0"/>
    </w:pPr>
  </w:style>
  <w:style w:type="paragraph" w:customStyle="1" w:styleId="Default">
    <w:name w:val="Default"/>
    <w:rsid w:val="00B328C4"/>
    <w:pPr>
      <w:autoSpaceDE w:val="0"/>
      <w:autoSpaceDN w:val="0"/>
      <w:adjustRightInd w:val="0"/>
      <w:spacing w:after="0" w:line="240" w:lineRule="auto"/>
    </w:pPr>
    <w:rPr>
      <w:rFonts w:ascii="Book Antiqua" w:eastAsia="Times New Roman" w:hAnsi="Book Antiqua" w:cs="Times New Roman"/>
      <w:color w:val="000000"/>
      <w:sz w:val="24"/>
      <w:szCs w:val="24"/>
    </w:rPr>
  </w:style>
  <w:style w:type="paragraph" w:customStyle="1" w:styleId="CM3">
    <w:name w:val="CM3"/>
    <w:basedOn w:val="Default"/>
    <w:next w:val="Default"/>
    <w:rsid w:val="00B328C4"/>
    <w:pPr>
      <w:spacing w:line="273" w:lineRule="atLeast"/>
    </w:pPr>
    <w:rPr>
      <w:color w:val="auto"/>
    </w:rPr>
  </w:style>
  <w:style w:type="paragraph" w:customStyle="1" w:styleId="CM4">
    <w:name w:val="CM4"/>
    <w:basedOn w:val="Default"/>
    <w:next w:val="Default"/>
    <w:rsid w:val="00B328C4"/>
    <w:pPr>
      <w:spacing w:line="271" w:lineRule="atLeast"/>
    </w:pPr>
    <w:rPr>
      <w:color w:val="auto"/>
    </w:rPr>
  </w:style>
  <w:style w:type="paragraph" w:customStyle="1" w:styleId="CM5">
    <w:name w:val="CM5"/>
    <w:basedOn w:val="Default"/>
    <w:next w:val="Default"/>
    <w:rsid w:val="00B328C4"/>
    <w:pPr>
      <w:widowControl w:val="0"/>
      <w:spacing w:after="268"/>
    </w:pPr>
    <w:rPr>
      <w:rFonts w:ascii="Times New Roman" w:hAnsi="Times New Roman" w:cs="Times New Roman Bold"/>
      <w:color w:val="auto"/>
    </w:rPr>
  </w:style>
  <w:style w:type="paragraph" w:styleId="BalloonText">
    <w:name w:val="Balloon Text"/>
    <w:basedOn w:val="Normal"/>
    <w:link w:val="BalloonTextChar"/>
    <w:uiPriority w:val="99"/>
    <w:semiHidden/>
    <w:unhideWhenUsed/>
    <w:rsid w:val="00EC35D2"/>
    <w:rPr>
      <w:rFonts w:ascii="Tahoma" w:hAnsi="Tahoma" w:cs="Tahoma"/>
      <w:sz w:val="16"/>
      <w:szCs w:val="16"/>
    </w:rPr>
  </w:style>
  <w:style w:type="character" w:customStyle="1" w:styleId="BalloonTextChar">
    <w:name w:val="Balloon Text Char"/>
    <w:basedOn w:val="DefaultParagraphFont"/>
    <w:link w:val="BalloonText"/>
    <w:uiPriority w:val="99"/>
    <w:semiHidden/>
    <w:rsid w:val="00EC35D2"/>
    <w:rPr>
      <w:rFonts w:ascii="Tahoma" w:eastAsia="Times New Roman" w:hAnsi="Tahoma" w:cs="Tahoma"/>
      <w:sz w:val="16"/>
      <w:szCs w:val="16"/>
    </w:rPr>
  </w:style>
  <w:style w:type="character" w:styleId="Hyperlink">
    <w:name w:val="Hyperlink"/>
    <w:basedOn w:val="DefaultParagraphFont"/>
    <w:uiPriority w:val="99"/>
    <w:unhideWhenUsed/>
    <w:rsid w:val="0043166E"/>
    <w:rPr>
      <w:color w:val="0000FF" w:themeColor="hyperlink"/>
      <w:u w:val="single"/>
    </w:rPr>
  </w:style>
  <w:style w:type="character" w:styleId="FollowedHyperlink">
    <w:name w:val="FollowedHyperlink"/>
    <w:basedOn w:val="DefaultParagraphFont"/>
    <w:uiPriority w:val="99"/>
    <w:semiHidden/>
    <w:unhideWhenUsed/>
    <w:rsid w:val="00806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062960">
      <w:bodyDiv w:val="1"/>
      <w:marLeft w:val="0"/>
      <w:marRight w:val="0"/>
      <w:marTop w:val="0"/>
      <w:marBottom w:val="0"/>
      <w:divBdr>
        <w:top w:val="none" w:sz="0" w:space="0" w:color="auto"/>
        <w:left w:val="none" w:sz="0" w:space="0" w:color="auto"/>
        <w:bottom w:val="none" w:sz="0" w:space="0" w:color="auto"/>
        <w:right w:val="none" w:sz="0" w:space="0" w:color="auto"/>
      </w:divBdr>
      <w:divsChild>
        <w:div w:id="1519004610">
          <w:marLeft w:val="706"/>
          <w:marRight w:val="0"/>
          <w:marTop w:val="134"/>
          <w:marBottom w:val="0"/>
          <w:divBdr>
            <w:top w:val="none" w:sz="0" w:space="0" w:color="auto"/>
            <w:left w:val="none" w:sz="0" w:space="0" w:color="auto"/>
            <w:bottom w:val="none" w:sz="0" w:space="0" w:color="auto"/>
            <w:right w:val="none" w:sz="0" w:space="0" w:color="auto"/>
          </w:divBdr>
        </w:div>
        <w:div w:id="989483011">
          <w:marLeft w:val="706"/>
          <w:marRight w:val="0"/>
          <w:marTop w:val="134"/>
          <w:marBottom w:val="0"/>
          <w:divBdr>
            <w:top w:val="none" w:sz="0" w:space="0" w:color="auto"/>
            <w:left w:val="none" w:sz="0" w:space="0" w:color="auto"/>
            <w:bottom w:val="none" w:sz="0" w:space="0" w:color="auto"/>
            <w:right w:val="none" w:sz="0" w:space="0" w:color="auto"/>
          </w:divBdr>
        </w:div>
        <w:div w:id="279727416">
          <w:marLeft w:val="706"/>
          <w:marRight w:val="0"/>
          <w:marTop w:val="134"/>
          <w:marBottom w:val="0"/>
          <w:divBdr>
            <w:top w:val="none" w:sz="0" w:space="0" w:color="auto"/>
            <w:left w:val="none" w:sz="0" w:space="0" w:color="auto"/>
            <w:bottom w:val="none" w:sz="0" w:space="0" w:color="auto"/>
            <w:right w:val="none" w:sz="0" w:space="0" w:color="auto"/>
          </w:divBdr>
        </w:div>
        <w:div w:id="177547960">
          <w:marLeft w:val="706"/>
          <w:marRight w:val="0"/>
          <w:marTop w:val="134"/>
          <w:marBottom w:val="0"/>
          <w:divBdr>
            <w:top w:val="none" w:sz="0" w:space="0" w:color="auto"/>
            <w:left w:val="none" w:sz="0" w:space="0" w:color="auto"/>
            <w:bottom w:val="none" w:sz="0" w:space="0" w:color="auto"/>
            <w:right w:val="none" w:sz="0" w:space="0" w:color="auto"/>
          </w:divBdr>
        </w:div>
        <w:div w:id="1783720192">
          <w:marLeft w:val="706"/>
          <w:marRight w:val="0"/>
          <w:marTop w:val="134"/>
          <w:marBottom w:val="0"/>
          <w:divBdr>
            <w:top w:val="none" w:sz="0" w:space="0" w:color="auto"/>
            <w:left w:val="none" w:sz="0" w:space="0" w:color="auto"/>
            <w:bottom w:val="none" w:sz="0" w:space="0" w:color="auto"/>
            <w:right w:val="none" w:sz="0" w:space="0" w:color="auto"/>
          </w:divBdr>
        </w:div>
        <w:div w:id="1001199335">
          <w:marLeft w:val="706"/>
          <w:marRight w:val="0"/>
          <w:marTop w:val="134"/>
          <w:marBottom w:val="0"/>
          <w:divBdr>
            <w:top w:val="none" w:sz="0" w:space="0" w:color="auto"/>
            <w:left w:val="none" w:sz="0" w:space="0" w:color="auto"/>
            <w:bottom w:val="none" w:sz="0" w:space="0" w:color="auto"/>
            <w:right w:val="none" w:sz="0" w:space="0" w:color="auto"/>
          </w:divBdr>
        </w:div>
        <w:div w:id="544295082">
          <w:marLeft w:val="706"/>
          <w:marRight w:val="0"/>
          <w:marTop w:val="134"/>
          <w:marBottom w:val="0"/>
          <w:divBdr>
            <w:top w:val="none" w:sz="0" w:space="0" w:color="auto"/>
            <w:left w:val="none" w:sz="0" w:space="0" w:color="auto"/>
            <w:bottom w:val="none" w:sz="0" w:space="0" w:color="auto"/>
            <w:right w:val="none" w:sz="0" w:space="0" w:color="auto"/>
          </w:divBdr>
        </w:div>
        <w:div w:id="973750729">
          <w:marLeft w:val="706"/>
          <w:marRight w:val="0"/>
          <w:marTop w:val="134"/>
          <w:marBottom w:val="0"/>
          <w:divBdr>
            <w:top w:val="none" w:sz="0" w:space="0" w:color="auto"/>
            <w:left w:val="none" w:sz="0" w:space="0" w:color="auto"/>
            <w:bottom w:val="none" w:sz="0" w:space="0" w:color="auto"/>
            <w:right w:val="none" w:sz="0" w:space="0" w:color="auto"/>
          </w:divBdr>
        </w:div>
      </w:divsChild>
    </w:div>
    <w:div w:id="16636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dsc.nws.noaa.gov/hdsc/pfds/sa/sca_pfd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county.permitrack.com/WA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2399</Words>
  <Characters>13675</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18206</dc:creator>
  <cp:lastModifiedBy>Antonio Alejos</cp:lastModifiedBy>
  <cp:revision>2</cp:revision>
  <cp:lastPrinted>2013-04-11T23:39:00Z</cp:lastPrinted>
  <dcterms:created xsi:type="dcterms:W3CDTF">2019-10-08T21:46:00Z</dcterms:created>
  <dcterms:modified xsi:type="dcterms:W3CDTF">2019-10-08T21:46:00Z</dcterms:modified>
</cp:coreProperties>
</file>