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0D1" w:rsidRDefault="007C30D1">
      <w:pPr>
        <w:pStyle w:val="Default"/>
      </w:pPr>
      <w:bookmarkStart w:id="0" w:name="_GoBack"/>
      <w:bookmarkEnd w:id="0"/>
    </w:p>
    <w:p w:rsidR="007C30D1" w:rsidRPr="005760A2" w:rsidRDefault="007C30D1">
      <w:pPr>
        <w:pStyle w:val="Default"/>
        <w:rPr>
          <w:sz w:val="20"/>
          <w:szCs w:val="20"/>
        </w:rPr>
      </w:pPr>
      <w:r>
        <w:t xml:space="preserve"> </w:t>
      </w:r>
      <w:r w:rsidR="005760A2">
        <w:rPr>
          <w:sz w:val="20"/>
          <w:szCs w:val="20"/>
        </w:rPr>
        <w:t xml:space="preserve"> </w:t>
      </w:r>
    </w:p>
    <w:p w:rsidR="007C30D1" w:rsidRDefault="007C30D1">
      <w:pPr>
        <w:pStyle w:val="Default"/>
        <w:rPr>
          <w:rFonts w:ascii="Arial" w:hAnsi="Arial" w:cs="Arial"/>
          <w:sz w:val="23"/>
          <w:szCs w:val="23"/>
        </w:rPr>
      </w:pPr>
      <w:r>
        <w:rPr>
          <w:rFonts w:ascii="Arial" w:hAnsi="Arial" w:cs="Arial"/>
          <w:b/>
          <w:bCs/>
          <w:sz w:val="23"/>
          <w:szCs w:val="23"/>
        </w:rPr>
        <w:t xml:space="preserve">PLACE ON ALL PUBLIC IMPROVEMENT PLANS </w:t>
      </w:r>
    </w:p>
    <w:p w:rsidR="007C30D1" w:rsidRDefault="00BD3802">
      <w:pPr>
        <w:pStyle w:val="Default"/>
        <w:rPr>
          <w:sz w:val="20"/>
          <w:szCs w:val="20"/>
        </w:rPr>
      </w:pPr>
      <w:r>
        <w:rPr>
          <w:sz w:val="20"/>
          <w:szCs w:val="20"/>
        </w:rPr>
        <w:t xml:space="preserve"> </w:t>
      </w:r>
    </w:p>
    <w:p w:rsidR="007C30D1" w:rsidRDefault="007C30D1">
      <w:pPr>
        <w:pStyle w:val="Default"/>
        <w:rPr>
          <w:sz w:val="8"/>
          <w:szCs w:val="8"/>
        </w:rPr>
      </w:pPr>
      <w:r>
        <w:rPr>
          <w:sz w:val="8"/>
          <w:szCs w:val="8"/>
        </w:rPr>
        <w:t xml:space="preserve"> </w:t>
      </w:r>
    </w:p>
    <w:p w:rsidR="007C30D1" w:rsidRDefault="007C30D1" w:rsidP="00BD3802">
      <w:pPr>
        <w:pStyle w:val="Default"/>
        <w:rPr>
          <w:rFonts w:ascii="Arial" w:hAnsi="Arial" w:cs="Arial"/>
          <w:b/>
          <w:bCs/>
          <w:sz w:val="36"/>
          <w:szCs w:val="36"/>
        </w:rPr>
      </w:pPr>
      <w:r>
        <w:rPr>
          <w:rFonts w:ascii="Arial" w:hAnsi="Arial" w:cs="Arial"/>
          <w:b/>
          <w:bCs/>
          <w:sz w:val="36"/>
          <w:szCs w:val="36"/>
        </w:rPr>
        <w:t>GENERAL NOTES</w:t>
      </w:r>
    </w:p>
    <w:p w:rsidR="00BD3802" w:rsidRDefault="00BD3802" w:rsidP="00BD3802">
      <w:pPr>
        <w:pStyle w:val="Default"/>
        <w:rPr>
          <w:rFonts w:ascii="Arial" w:hAnsi="Arial" w:cs="Arial"/>
          <w:b/>
          <w:bCs/>
          <w:sz w:val="36"/>
          <w:szCs w:val="36"/>
        </w:rPr>
      </w:pPr>
    </w:p>
    <w:p w:rsidR="00414226" w:rsidRDefault="00414226" w:rsidP="00414226">
      <w:pPr>
        <w:pStyle w:val="Default"/>
        <w:jc w:val="center"/>
        <w:rPr>
          <w:sz w:val="8"/>
          <w:szCs w:val="8"/>
        </w:rPr>
      </w:pPr>
    </w:p>
    <w:p w:rsidR="007C30D1" w:rsidRDefault="007C30D1">
      <w:pPr>
        <w:pStyle w:val="Default"/>
        <w:rPr>
          <w:sz w:val="8"/>
          <w:szCs w:val="8"/>
        </w:rPr>
      </w:pPr>
      <w:r>
        <w:rPr>
          <w:sz w:val="8"/>
          <w:szCs w:val="8"/>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All work shall be done in strict conformance with the current City of Ontario standard specifications and standard drawings and current </w:t>
      </w:r>
      <w:r w:rsidR="00145472" w:rsidRPr="008A74A5">
        <w:rPr>
          <w:rFonts w:ascii="Arial" w:hAnsi="Arial" w:cs="Arial"/>
          <w:sz w:val="22"/>
          <w:szCs w:val="22"/>
        </w:rPr>
        <w:t xml:space="preserve">Standard Specifications </w:t>
      </w:r>
      <w:r w:rsidR="008F7783" w:rsidRPr="008A74A5">
        <w:rPr>
          <w:rFonts w:ascii="Arial" w:hAnsi="Arial" w:cs="Arial"/>
          <w:sz w:val="22"/>
          <w:szCs w:val="22"/>
        </w:rPr>
        <w:t>and S</w:t>
      </w:r>
      <w:r w:rsidRPr="008A74A5">
        <w:rPr>
          <w:rFonts w:ascii="Arial" w:hAnsi="Arial" w:cs="Arial"/>
          <w:sz w:val="22"/>
          <w:szCs w:val="22"/>
        </w:rPr>
        <w:t xml:space="preserve">tandard </w:t>
      </w:r>
      <w:r w:rsidR="008A74A5">
        <w:rPr>
          <w:rFonts w:ascii="Arial" w:hAnsi="Arial" w:cs="Arial"/>
          <w:sz w:val="22"/>
          <w:szCs w:val="22"/>
        </w:rPr>
        <w:t>P</w:t>
      </w:r>
      <w:r w:rsidR="008F7783" w:rsidRPr="008A74A5">
        <w:rPr>
          <w:rFonts w:ascii="Arial" w:hAnsi="Arial" w:cs="Arial"/>
          <w:sz w:val="22"/>
          <w:szCs w:val="22"/>
        </w:rPr>
        <w:t>lans for Public Works Construction</w:t>
      </w:r>
      <w:r w:rsidRPr="008A74A5">
        <w:rPr>
          <w:rFonts w:ascii="Arial" w:hAnsi="Arial" w:cs="Arial"/>
          <w:sz w:val="22"/>
          <w:szCs w:val="22"/>
        </w:rPr>
        <w:t xml:space="preserve"> unless otherwise approved by the City Engineer.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Any contractor performing work on this project shall familiarize himself/herself with the site and shall be solely responsible for any damage to existing facilities resulting directly or indirectly from his/her operations, whether or not the facility is shown on these plans.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All obstructions within the area to be improved shall be removed and/or relocated at the dir</w:t>
      </w:r>
      <w:r w:rsidR="00D5388C">
        <w:rPr>
          <w:rFonts w:ascii="Arial" w:hAnsi="Arial" w:cs="Arial"/>
          <w:sz w:val="22"/>
          <w:szCs w:val="22"/>
        </w:rPr>
        <w:t>ection of the City Engineer.</w:t>
      </w:r>
      <w:r w:rsidRPr="008A74A5">
        <w:rPr>
          <w:rFonts w:ascii="Arial" w:hAnsi="Arial" w:cs="Arial"/>
          <w:sz w:val="22"/>
          <w:szCs w:val="22"/>
        </w:rPr>
        <w:t xml:space="preserve"> Utilities are to be relocated by their respective owners unless noted otherwise.  The Contractor is referred to Section 5 of the Standard Specifications for Public Works Construction.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Utility line locations were taken from available record data and were not located in the field, unle</w:t>
      </w:r>
      <w:r w:rsidR="00D5388C">
        <w:rPr>
          <w:rFonts w:ascii="Arial" w:hAnsi="Arial" w:cs="Arial"/>
          <w:sz w:val="22"/>
          <w:szCs w:val="22"/>
        </w:rPr>
        <w:t>ss otherwise noted on the plan.</w:t>
      </w:r>
      <w:r w:rsidRPr="008A74A5">
        <w:rPr>
          <w:rFonts w:ascii="Arial" w:hAnsi="Arial" w:cs="Arial"/>
          <w:sz w:val="22"/>
          <w:szCs w:val="22"/>
        </w:rPr>
        <w:t xml:space="preserve"> The Contractor i</w:t>
      </w:r>
      <w:r w:rsidR="008F7783" w:rsidRPr="008A74A5">
        <w:rPr>
          <w:rFonts w:ascii="Arial" w:hAnsi="Arial" w:cs="Arial"/>
          <w:sz w:val="22"/>
          <w:szCs w:val="22"/>
        </w:rPr>
        <w:t>s referred to Section 5 of the S</w:t>
      </w:r>
      <w:r w:rsidRPr="008A74A5">
        <w:rPr>
          <w:rFonts w:ascii="Arial" w:hAnsi="Arial" w:cs="Arial"/>
          <w:sz w:val="22"/>
          <w:szCs w:val="22"/>
        </w:rPr>
        <w:t>ta</w:t>
      </w:r>
      <w:r w:rsidR="008F7783" w:rsidRPr="008A74A5">
        <w:rPr>
          <w:rFonts w:ascii="Arial" w:hAnsi="Arial" w:cs="Arial"/>
          <w:sz w:val="22"/>
          <w:szCs w:val="22"/>
        </w:rPr>
        <w:t>ndard S</w:t>
      </w:r>
      <w:r w:rsidRPr="008A74A5">
        <w:rPr>
          <w:rFonts w:ascii="Arial" w:hAnsi="Arial" w:cs="Arial"/>
          <w:sz w:val="22"/>
          <w:szCs w:val="22"/>
        </w:rPr>
        <w:t>pecifications</w:t>
      </w:r>
      <w:r w:rsidR="008F7783" w:rsidRPr="008A74A5">
        <w:rPr>
          <w:rFonts w:ascii="Arial" w:hAnsi="Arial" w:cs="Arial"/>
          <w:sz w:val="22"/>
          <w:szCs w:val="22"/>
        </w:rPr>
        <w:t xml:space="preserve"> for Public Works construction</w:t>
      </w:r>
      <w:r w:rsidRPr="008A74A5">
        <w:rPr>
          <w:rFonts w:ascii="Arial" w:hAnsi="Arial" w:cs="Arial"/>
          <w:sz w:val="22"/>
          <w:szCs w:val="22"/>
        </w:rPr>
        <w:t xml:space="preserve">.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In case of any accidents involving safety matters covered by Section 6409(b) of the California Labor Code, the contractor shall immediately notify the State Division of Industrial Safety.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State Law (SB 3019) requires the contractor to contact Underground Service Alert and obtain an identification number prior to the issuance</w:t>
      </w:r>
      <w:r w:rsidR="00D5388C">
        <w:rPr>
          <w:rFonts w:ascii="Arial" w:hAnsi="Arial" w:cs="Arial"/>
          <w:sz w:val="22"/>
          <w:szCs w:val="22"/>
        </w:rPr>
        <w:t xml:space="preserve"> of City’s encroachment permit.</w:t>
      </w:r>
      <w:r w:rsidRPr="008A74A5">
        <w:rPr>
          <w:rFonts w:ascii="Arial" w:hAnsi="Arial" w:cs="Arial"/>
          <w:sz w:val="22"/>
          <w:szCs w:val="22"/>
        </w:rPr>
        <w:t xml:space="preserve"> The contractor shall notify Underground Service Alert at 1-800-</w:t>
      </w:r>
      <w:r w:rsidR="00D5388C">
        <w:rPr>
          <w:rFonts w:ascii="Arial" w:hAnsi="Arial" w:cs="Arial"/>
          <w:sz w:val="22"/>
          <w:szCs w:val="22"/>
        </w:rPr>
        <w:t>422</w:t>
      </w:r>
      <w:r w:rsidRPr="008A74A5">
        <w:rPr>
          <w:rFonts w:ascii="Arial" w:hAnsi="Arial" w:cs="Arial"/>
          <w:sz w:val="22"/>
          <w:szCs w:val="22"/>
        </w:rPr>
        <w:t>-</w:t>
      </w:r>
      <w:r w:rsidR="00D5388C">
        <w:rPr>
          <w:rFonts w:ascii="Arial" w:hAnsi="Arial" w:cs="Arial"/>
          <w:sz w:val="22"/>
          <w:szCs w:val="22"/>
        </w:rPr>
        <w:t>4133</w:t>
      </w:r>
      <w:r w:rsidRPr="008A74A5">
        <w:rPr>
          <w:rFonts w:ascii="Arial" w:hAnsi="Arial" w:cs="Arial"/>
          <w:sz w:val="22"/>
          <w:szCs w:val="22"/>
        </w:rPr>
        <w:t xml:space="preserve"> a minimum of 48 hours in advance of any construction activities.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Prior to the start of any work the contractor shall obtain a business license from the City of Ontario. The contractor shall also obtain an encroachment permit from the Engineering Department no less than 48 hours prior to start of any construction within the public right-of-way.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The contractor shall obtain a traffic control permit 48 hours prior to time of construction w</w:t>
      </w:r>
      <w:r w:rsidR="00D5388C">
        <w:rPr>
          <w:rFonts w:ascii="Arial" w:hAnsi="Arial" w:cs="Arial"/>
          <w:sz w:val="22"/>
          <w:szCs w:val="22"/>
        </w:rPr>
        <w:t xml:space="preserve">ithin the public right-of-way. </w:t>
      </w:r>
      <w:r w:rsidRPr="008A74A5">
        <w:rPr>
          <w:rFonts w:ascii="Arial" w:hAnsi="Arial" w:cs="Arial"/>
          <w:sz w:val="22"/>
          <w:szCs w:val="22"/>
        </w:rPr>
        <w:t xml:space="preserve">The contractor is referred to Section 7-10.3 of the Standard Specifications for Public Works Construction.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The contractor shall renew or replace any existing traffic striping and/or pavement markings, which during his operations have been either removed or the effective</w:t>
      </w:r>
      <w:r w:rsidR="00D5388C">
        <w:rPr>
          <w:rFonts w:ascii="Arial" w:hAnsi="Arial" w:cs="Arial"/>
          <w:sz w:val="22"/>
          <w:szCs w:val="22"/>
        </w:rPr>
        <w:t>ness of which has been reduced.</w:t>
      </w:r>
      <w:r w:rsidRPr="008A74A5">
        <w:rPr>
          <w:rFonts w:ascii="Arial" w:hAnsi="Arial" w:cs="Arial"/>
          <w:sz w:val="22"/>
          <w:szCs w:val="22"/>
        </w:rPr>
        <w:t xml:space="preserve"> Renewal of traffic striping and markings shall be done using reflective thermo-plastic markings in conformance with Section 84 &amp; 85 of the Caltrans standard specifications a</w:t>
      </w:r>
      <w:r w:rsidR="00D5388C">
        <w:rPr>
          <w:rFonts w:ascii="Arial" w:hAnsi="Arial" w:cs="Arial"/>
          <w:sz w:val="22"/>
          <w:szCs w:val="22"/>
        </w:rPr>
        <w:t>nd as directed by the Engineer.</w:t>
      </w:r>
      <w:r w:rsidRPr="008A74A5">
        <w:rPr>
          <w:rFonts w:ascii="Arial" w:hAnsi="Arial" w:cs="Arial"/>
          <w:sz w:val="22"/>
          <w:szCs w:val="22"/>
        </w:rPr>
        <w:t xml:space="preserve"> All regulatory, warning, and guide signs shall have 3M diamond, VIP grade sheeting with series 1160 protective overlay film.</w:t>
      </w:r>
    </w:p>
    <w:p w:rsidR="007C30D1" w:rsidRPr="008C75C0" w:rsidRDefault="007C30D1" w:rsidP="008C75C0">
      <w:pPr>
        <w:pStyle w:val="Default"/>
        <w:pageBreakBefore/>
        <w:ind w:left="720"/>
        <w:jc w:val="both"/>
        <w:rPr>
          <w:rFonts w:ascii="Arial" w:hAnsi="Arial" w:cs="Arial"/>
          <w:sz w:val="22"/>
          <w:szCs w:val="22"/>
        </w:rPr>
      </w:pPr>
    </w:p>
    <w:p w:rsidR="007C30D1" w:rsidRPr="00D5388C" w:rsidRDefault="007C30D1" w:rsidP="00D5388C">
      <w:pPr>
        <w:pStyle w:val="Default"/>
        <w:numPr>
          <w:ilvl w:val="0"/>
          <w:numId w:val="16"/>
        </w:numPr>
        <w:jc w:val="both"/>
        <w:rPr>
          <w:rFonts w:ascii="Arial" w:hAnsi="Arial" w:cs="Arial"/>
          <w:sz w:val="22"/>
          <w:szCs w:val="22"/>
        </w:rPr>
      </w:pPr>
      <w:r w:rsidRPr="008A74A5">
        <w:rPr>
          <w:rFonts w:ascii="Arial" w:hAnsi="Arial" w:cs="Arial"/>
          <w:sz w:val="22"/>
          <w:szCs w:val="22"/>
        </w:rPr>
        <w:t>The Land Surveyors Act, Section 8771 of the Business &amp; Professional Code, and Sections 732.5, 1492-5, 1810-5 of the Streets and Highway Code require that survey monuments shall</w:t>
      </w:r>
      <w:r w:rsidR="00D5388C">
        <w:rPr>
          <w:rFonts w:ascii="Arial" w:hAnsi="Arial" w:cs="Arial"/>
          <w:sz w:val="22"/>
          <w:szCs w:val="22"/>
        </w:rPr>
        <w:t xml:space="preserve"> be protected and perpetuated. </w:t>
      </w:r>
      <w:r w:rsidRPr="00D5388C">
        <w:rPr>
          <w:rFonts w:ascii="Arial" w:hAnsi="Arial" w:cs="Arial"/>
          <w:iCs/>
          <w:sz w:val="22"/>
          <w:szCs w:val="22"/>
        </w:rPr>
        <w:t xml:space="preserve">“It shall be the responsibility of the developer or others performing the construction work to retain a qualified Registered Civil Engineer and/or Licensed Land Surveyor prior to the start of construction to locate, reference and file the necessary corner records with the County Surveyor’s office for survey control points/ monuments that exist as shown on recorded tract maps, parcel maps, records of surveys and highway maps, and may be disturbed or damaged by the proposed construction.” </w:t>
      </w:r>
      <w:r w:rsidRPr="00D5388C">
        <w:rPr>
          <w:rFonts w:ascii="Arial" w:hAnsi="Arial" w:cs="Arial"/>
          <w:sz w:val="22"/>
          <w:szCs w:val="22"/>
        </w:rPr>
        <w:t xml:space="preserve">After the completion of the proposed construction, said monuments and/or control survey points shall be reset to the new surface in accordance with current Professional Land Surveying Practices.  Corner records shall be filed with the County Surveyor for all the new monuments set.  </w:t>
      </w:r>
    </w:p>
    <w:p w:rsidR="007C30D1"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BD3802" w:rsidRPr="008A74A5" w:rsidRDefault="00BD3802" w:rsidP="008A74A5">
      <w:pPr>
        <w:pStyle w:val="Default"/>
        <w:jc w:val="both"/>
        <w:rPr>
          <w:rFonts w:ascii="Arial" w:hAnsi="Arial" w:cs="Arial"/>
          <w:sz w:val="22"/>
          <w:szCs w:val="22"/>
        </w:rPr>
      </w:pP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The developer shall provide the City with a completed set of “as built”, mylar drawings prior to the final inspection.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 City accepted/approved set of plans shall be kept on the job site at all times.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A pre-construction meeting shall</w:t>
      </w:r>
      <w:r w:rsidR="008C75C0">
        <w:rPr>
          <w:rFonts w:ascii="Arial" w:hAnsi="Arial" w:cs="Arial"/>
          <w:sz w:val="22"/>
          <w:szCs w:val="22"/>
        </w:rPr>
        <w:t xml:space="preserve"> occur prior to construction. </w:t>
      </w:r>
      <w:r w:rsidRPr="008A74A5">
        <w:rPr>
          <w:rFonts w:ascii="Arial" w:hAnsi="Arial" w:cs="Arial"/>
          <w:sz w:val="22"/>
          <w:szCs w:val="22"/>
        </w:rPr>
        <w:t>Attendees shall include a City representative and the Contra</w:t>
      </w:r>
      <w:r w:rsidR="008C75C0">
        <w:rPr>
          <w:rFonts w:ascii="Arial" w:hAnsi="Arial" w:cs="Arial"/>
          <w:sz w:val="22"/>
          <w:szCs w:val="22"/>
        </w:rPr>
        <w:t>ctor who will perform the work.</w:t>
      </w:r>
      <w:r w:rsidRPr="008A74A5">
        <w:rPr>
          <w:rFonts w:ascii="Arial" w:hAnsi="Arial" w:cs="Arial"/>
          <w:sz w:val="22"/>
          <w:szCs w:val="22"/>
        </w:rPr>
        <w:t xml:space="preserve"> "Cut-Sheets" shall be provided to the City at this meeting for its review.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City acceptance of plans does not relieve the developer from responsibility for the correction of error and omission </w:t>
      </w:r>
      <w:r w:rsidR="008C75C0">
        <w:rPr>
          <w:rFonts w:ascii="Arial" w:hAnsi="Arial" w:cs="Arial"/>
          <w:sz w:val="22"/>
          <w:szCs w:val="22"/>
        </w:rPr>
        <w:t>discovered during construction.</w:t>
      </w:r>
      <w:r w:rsidRPr="008A74A5">
        <w:rPr>
          <w:rFonts w:ascii="Arial" w:hAnsi="Arial" w:cs="Arial"/>
          <w:sz w:val="22"/>
          <w:szCs w:val="22"/>
        </w:rPr>
        <w:t xml:space="preserve"> Upon request of the City Inspector, the required plan revisions shall be promptly submitted to the City Engineer for review.  </w:t>
      </w:r>
    </w:p>
    <w:p w:rsidR="007C30D1" w:rsidRPr="008A74A5" w:rsidRDefault="007C30D1" w:rsidP="008A74A5">
      <w:pPr>
        <w:pStyle w:val="Default"/>
        <w:jc w:val="both"/>
        <w:rPr>
          <w:rFonts w:ascii="Arial" w:hAnsi="Arial" w:cs="Arial"/>
          <w:sz w:val="22"/>
          <w:szCs w:val="22"/>
        </w:rPr>
      </w:pPr>
    </w:p>
    <w:p w:rsidR="007C30D1" w:rsidRPr="008A74A5" w:rsidRDefault="007C30D1" w:rsidP="008A74A5">
      <w:pPr>
        <w:pStyle w:val="Default"/>
        <w:jc w:val="both"/>
        <w:rPr>
          <w:rFonts w:ascii="Arial" w:hAnsi="Arial" w:cs="Arial"/>
          <w:sz w:val="22"/>
          <w:szCs w:val="22"/>
        </w:rPr>
      </w:pPr>
      <w:r w:rsidRPr="008A74A5">
        <w:rPr>
          <w:rFonts w:ascii="Arial" w:hAnsi="Arial" w:cs="Arial"/>
          <w:sz w:val="22"/>
          <w:szCs w:val="22"/>
        </w:rPr>
        <w:t xml:space="preserve"> </w:t>
      </w:r>
    </w:p>
    <w:p w:rsidR="007C30D1" w:rsidRPr="008A74A5" w:rsidRDefault="007C30D1" w:rsidP="008A74A5">
      <w:pPr>
        <w:pStyle w:val="Default"/>
        <w:numPr>
          <w:ilvl w:val="0"/>
          <w:numId w:val="16"/>
        </w:numPr>
        <w:jc w:val="both"/>
        <w:rPr>
          <w:rFonts w:ascii="Arial" w:hAnsi="Arial" w:cs="Arial"/>
          <w:sz w:val="22"/>
          <w:szCs w:val="22"/>
        </w:rPr>
      </w:pPr>
      <w:r w:rsidRPr="008A74A5">
        <w:rPr>
          <w:rFonts w:ascii="Arial" w:hAnsi="Arial" w:cs="Arial"/>
          <w:sz w:val="22"/>
          <w:szCs w:val="22"/>
        </w:rPr>
        <w:t xml:space="preserve">Any required right-of-way or easement shall be dedicated to and accepted by the City prior to commencement of construction of the improvements within the required right-of-way or easement. </w:t>
      </w:r>
    </w:p>
    <w:p w:rsidR="007C30D1" w:rsidRDefault="007C30D1">
      <w:pPr>
        <w:pStyle w:val="Default"/>
        <w:rPr>
          <w:rFonts w:ascii="Arial" w:hAnsi="Arial" w:cs="Arial"/>
          <w:sz w:val="23"/>
          <w:szCs w:val="23"/>
        </w:rPr>
      </w:pPr>
    </w:p>
    <w:p w:rsidR="007C30D1" w:rsidRDefault="007C30D1">
      <w:pPr>
        <w:pStyle w:val="Default"/>
        <w:rPr>
          <w:rFonts w:ascii="Arial" w:hAnsi="Arial" w:cs="Arial"/>
          <w:sz w:val="23"/>
          <w:szCs w:val="23"/>
        </w:rPr>
      </w:pPr>
      <w:r>
        <w:rPr>
          <w:rFonts w:ascii="Arial" w:hAnsi="Arial" w:cs="Arial"/>
          <w:sz w:val="23"/>
          <w:szCs w:val="23"/>
        </w:rPr>
        <w:t xml:space="preserve"> </w:t>
      </w:r>
    </w:p>
    <w:p w:rsidR="007C30D1" w:rsidRDefault="007C30D1">
      <w:pPr>
        <w:pStyle w:val="Default"/>
        <w:rPr>
          <w:rFonts w:ascii="Arial" w:hAnsi="Arial" w:cs="Arial"/>
          <w:sz w:val="23"/>
          <w:szCs w:val="23"/>
        </w:rPr>
      </w:pPr>
      <w:r>
        <w:rPr>
          <w:rFonts w:ascii="Arial" w:hAnsi="Arial" w:cs="Arial"/>
          <w:sz w:val="23"/>
          <w:szCs w:val="23"/>
        </w:rPr>
        <w:t xml:space="preserve"> </w:t>
      </w:r>
    </w:p>
    <w:p w:rsidR="007C30D1" w:rsidRDefault="007C30D1">
      <w:pPr>
        <w:pStyle w:val="Default"/>
      </w:pPr>
      <w:r>
        <w:rPr>
          <w:sz w:val="20"/>
          <w:szCs w:val="20"/>
        </w:rPr>
        <w:t xml:space="preserve"> </w:t>
      </w:r>
    </w:p>
    <w:sectPr w:rsidR="007C30D1" w:rsidSect="007F51DC">
      <w:footerReference w:type="default" r:id="rId8"/>
      <w:pgSz w:w="12240" w:h="16340"/>
      <w:pgMar w:top="1051" w:right="1152" w:bottom="662" w:left="1152" w:header="720" w:footer="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734" w:rsidRDefault="00234734" w:rsidP="00145472">
      <w:pPr>
        <w:spacing w:after="0" w:line="240" w:lineRule="auto"/>
      </w:pPr>
      <w:r>
        <w:separator/>
      </w:r>
    </w:p>
  </w:endnote>
  <w:endnote w:type="continuationSeparator" w:id="0">
    <w:p w:rsidR="00234734" w:rsidRDefault="00234734" w:rsidP="0014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472" w:rsidRPr="0056733B" w:rsidRDefault="00145472">
    <w:pPr>
      <w:pStyle w:val="Footer"/>
      <w:rPr>
        <w:rFonts w:ascii="Times New Roman" w:hAnsi="Times New Roman"/>
        <w:sz w:val="16"/>
        <w:szCs w:val="16"/>
      </w:rPr>
    </w:pPr>
    <w:r w:rsidRPr="0056733B">
      <w:rPr>
        <w:rFonts w:ascii="Times New Roman" w:hAnsi="Times New Roman"/>
        <w:sz w:val="16"/>
        <w:szCs w:val="16"/>
      </w:rPr>
      <w:t>S:\Engineering\</w:t>
    </w:r>
    <w:r w:rsidR="00C43A86" w:rsidRPr="0056733B">
      <w:rPr>
        <w:rFonts w:ascii="Times New Roman" w:hAnsi="Times New Roman"/>
        <w:sz w:val="16"/>
        <w:szCs w:val="16"/>
      </w:rPr>
      <w:t>Land Deve</w:t>
    </w:r>
    <w:r w:rsidR="00BD3802" w:rsidRPr="0056733B">
      <w:rPr>
        <w:rFonts w:ascii="Times New Roman" w:hAnsi="Times New Roman"/>
        <w:sz w:val="16"/>
        <w:szCs w:val="16"/>
      </w:rPr>
      <w:t>lopment\Reference\General Notes\General Notes Public Improvement Plans</w:t>
    </w:r>
    <w:r w:rsidR="0056733B" w:rsidRPr="0056733B">
      <w:rPr>
        <w:rFonts w:ascii="Times New Roman" w:hAnsi="Times New Roman"/>
        <w:sz w:val="16"/>
        <w:szCs w:val="16"/>
      </w:rPr>
      <w:t xml:space="preserve"> Ontario-Final_12^2017</w:t>
    </w:r>
  </w:p>
  <w:p w:rsidR="00C43A86" w:rsidRDefault="00C43A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734" w:rsidRDefault="00234734" w:rsidP="00145472">
      <w:pPr>
        <w:spacing w:after="0" w:line="240" w:lineRule="auto"/>
      </w:pPr>
      <w:r>
        <w:separator/>
      </w:r>
    </w:p>
  </w:footnote>
  <w:footnote w:type="continuationSeparator" w:id="0">
    <w:p w:rsidR="00234734" w:rsidRDefault="00234734" w:rsidP="00145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3E9214"/>
    <w:multiLevelType w:val="hybridMultilevel"/>
    <w:tmpl w:val="E0B125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E991B50"/>
    <w:multiLevelType w:val="hybridMultilevel"/>
    <w:tmpl w:val="16E0982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AFB1379E"/>
    <w:multiLevelType w:val="hybridMultilevel"/>
    <w:tmpl w:val="62AAB2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698C1F2"/>
    <w:multiLevelType w:val="hybridMultilevel"/>
    <w:tmpl w:val="B62685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6A1EAF1"/>
    <w:multiLevelType w:val="hybridMultilevel"/>
    <w:tmpl w:val="DDE1396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CD259E8B"/>
    <w:multiLevelType w:val="hybridMultilevel"/>
    <w:tmpl w:val="3F46260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DB8A48C3"/>
    <w:multiLevelType w:val="hybridMultilevel"/>
    <w:tmpl w:val="E262BE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E576C7F"/>
    <w:multiLevelType w:val="hybridMultilevel"/>
    <w:tmpl w:val="12AC28E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621AFCD"/>
    <w:multiLevelType w:val="hybridMultilevel"/>
    <w:tmpl w:val="202ED8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A12AF93"/>
    <w:multiLevelType w:val="hybridMultilevel"/>
    <w:tmpl w:val="E0E7FE5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1549DC0"/>
    <w:multiLevelType w:val="hybridMultilevel"/>
    <w:tmpl w:val="3E64B22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03430A2"/>
    <w:multiLevelType w:val="hybridMultilevel"/>
    <w:tmpl w:val="590C1F6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1137AA2"/>
    <w:multiLevelType w:val="hybridMultilevel"/>
    <w:tmpl w:val="2686A6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29F00725"/>
    <w:multiLevelType w:val="hybridMultilevel"/>
    <w:tmpl w:val="8830279C"/>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E1610F7"/>
    <w:multiLevelType w:val="hybridMultilevel"/>
    <w:tmpl w:val="F1E47FE2"/>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562516"/>
    <w:multiLevelType w:val="hybridMultilevel"/>
    <w:tmpl w:val="9A8C5D16"/>
    <w:lvl w:ilvl="0" w:tplc="229ACD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5A8EE81"/>
    <w:multiLevelType w:val="hybridMultilevel"/>
    <w:tmpl w:val="9B8376E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5110A881"/>
    <w:multiLevelType w:val="hybridMultilevel"/>
    <w:tmpl w:val="EFF2CE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572E5A17"/>
    <w:multiLevelType w:val="hybridMultilevel"/>
    <w:tmpl w:val="37CA8CEC"/>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7F5A6B"/>
    <w:multiLevelType w:val="hybridMultilevel"/>
    <w:tmpl w:val="20BC1128"/>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43723AA"/>
    <w:multiLevelType w:val="hybridMultilevel"/>
    <w:tmpl w:val="E7E6E290"/>
    <w:lvl w:ilvl="0" w:tplc="AB66DB7E">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9"/>
  </w:num>
  <w:num w:numId="4">
    <w:abstractNumId w:val="2"/>
  </w:num>
  <w:num w:numId="5">
    <w:abstractNumId w:val="8"/>
  </w:num>
  <w:num w:numId="6">
    <w:abstractNumId w:val="1"/>
  </w:num>
  <w:num w:numId="7">
    <w:abstractNumId w:val="3"/>
  </w:num>
  <w:num w:numId="8">
    <w:abstractNumId w:val="4"/>
  </w:num>
  <w:num w:numId="9">
    <w:abstractNumId w:val="7"/>
  </w:num>
  <w:num w:numId="10">
    <w:abstractNumId w:val="0"/>
  </w:num>
  <w:num w:numId="11">
    <w:abstractNumId w:val="12"/>
  </w:num>
  <w:num w:numId="12">
    <w:abstractNumId w:val="17"/>
  </w:num>
  <w:num w:numId="13">
    <w:abstractNumId w:val="16"/>
  </w:num>
  <w:num w:numId="14">
    <w:abstractNumId w:val="5"/>
  </w:num>
  <w:num w:numId="15">
    <w:abstractNumId w:val="11"/>
  </w:num>
  <w:num w:numId="16">
    <w:abstractNumId w:val="18"/>
  </w:num>
  <w:num w:numId="17">
    <w:abstractNumId w:val="15"/>
  </w:num>
  <w:num w:numId="18">
    <w:abstractNumId w:val="14"/>
  </w:num>
  <w:num w:numId="19">
    <w:abstractNumId w:val="1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26"/>
    <w:rsid w:val="00145472"/>
    <w:rsid w:val="00234734"/>
    <w:rsid w:val="00414226"/>
    <w:rsid w:val="004C3F96"/>
    <w:rsid w:val="004F3CDB"/>
    <w:rsid w:val="00536343"/>
    <w:rsid w:val="00542C52"/>
    <w:rsid w:val="0056733B"/>
    <w:rsid w:val="005760A2"/>
    <w:rsid w:val="00577D6E"/>
    <w:rsid w:val="00597B23"/>
    <w:rsid w:val="006A3997"/>
    <w:rsid w:val="007471E7"/>
    <w:rsid w:val="007C30D1"/>
    <w:rsid w:val="007F51DC"/>
    <w:rsid w:val="008A74A5"/>
    <w:rsid w:val="008C75C0"/>
    <w:rsid w:val="008D293C"/>
    <w:rsid w:val="008D59B7"/>
    <w:rsid w:val="008F7783"/>
    <w:rsid w:val="009A74E0"/>
    <w:rsid w:val="00AC1E73"/>
    <w:rsid w:val="00AF6DBF"/>
    <w:rsid w:val="00B753AC"/>
    <w:rsid w:val="00BD3802"/>
    <w:rsid w:val="00C43A86"/>
    <w:rsid w:val="00C5534C"/>
    <w:rsid w:val="00CE70B5"/>
    <w:rsid w:val="00D34D1C"/>
    <w:rsid w:val="00D53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2D4CF8-80A0-4852-A0F2-D00EFBE0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226"/>
  </w:style>
  <w:style w:type="paragraph" w:styleId="Heading1">
    <w:name w:val="heading 1"/>
    <w:basedOn w:val="Normal"/>
    <w:next w:val="Normal"/>
    <w:link w:val="Heading1Char"/>
    <w:uiPriority w:val="9"/>
    <w:qFormat/>
    <w:rsid w:val="00414226"/>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semiHidden/>
    <w:unhideWhenUsed/>
    <w:qFormat/>
    <w:rsid w:val="00414226"/>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semiHidden/>
    <w:unhideWhenUsed/>
    <w:qFormat/>
    <w:rsid w:val="00414226"/>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semiHidden/>
    <w:unhideWhenUsed/>
    <w:qFormat/>
    <w:rsid w:val="00414226"/>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semiHidden/>
    <w:unhideWhenUsed/>
    <w:qFormat/>
    <w:rsid w:val="00414226"/>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semiHidden/>
    <w:unhideWhenUsed/>
    <w:qFormat/>
    <w:rsid w:val="00414226"/>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semiHidden/>
    <w:unhideWhenUsed/>
    <w:qFormat/>
    <w:rsid w:val="00414226"/>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semiHidden/>
    <w:unhideWhenUsed/>
    <w:qFormat/>
    <w:rsid w:val="00414226"/>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semiHidden/>
    <w:unhideWhenUsed/>
    <w:qFormat/>
    <w:rsid w:val="00414226"/>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14226"/>
    <w:rPr>
      <w:rFonts w:ascii="Calibri Light" w:eastAsia="SimSun" w:hAnsi="Calibri Light" w:cs="Times New Roman"/>
      <w:color w:val="262626"/>
      <w:sz w:val="40"/>
    </w:rPr>
  </w:style>
  <w:style w:type="character" w:customStyle="1" w:styleId="Heading2Char">
    <w:name w:val="Heading 2 Char"/>
    <w:basedOn w:val="DefaultParagraphFont"/>
    <w:link w:val="Heading2"/>
    <w:uiPriority w:val="9"/>
    <w:semiHidden/>
    <w:locked/>
    <w:rsid w:val="00414226"/>
    <w:rPr>
      <w:rFonts w:ascii="Calibri Light" w:eastAsia="SimSun" w:hAnsi="Calibri Light" w:cs="Times New Roman"/>
      <w:color w:val="ED7D31"/>
      <w:sz w:val="36"/>
    </w:rPr>
  </w:style>
  <w:style w:type="character" w:customStyle="1" w:styleId="Heading3Char">
    <w:name w:val="Heading 3 Char"/>
    <w:basedOn w:val="DefaultParagraphFont"/>
    <w:link w:val="Heading3"/>
    <w:uiPriority w:val="9"/>
    <w:semiHidden/>
    <w:locked/>
    <w:rsid w:val="00414226"/>
    <w:rPr>
      <w:rFonts w:ascii="Calibri Light" w:eastAsia="SimSun" w:hAnsi="Calibri Light" w:cs="Times New Roman"/>
      <w:color w:val="C45911"/>
      <w:sz w:val="32"/>
    </w:rPr>
  </w:style>
  <w:style w:type="character" w:customStyle="1" w:styleId="Heading4Char">
    <w:name w:val="Heading 4 Char"/>
    <w:basedOn w:val="DefaultParagraphFont"/>
    <w:link w:val="Heading4"/>
    <w:uiPriority w:val="9"/>
    <w:semiHidden/>
    <w:locked/>
    <w:rsid w:val="00414226"/>
    <w:rPr>
      <w:rFonts w:ascii="Calibri Light" w:eastAsia="SimSun" w:hAnsi="Calibri Light" w:cs="Times New Roman"/>
      <w:i/>
      <w:color w:val="833C0B"/>
      <w:sz w:val="28"/>
    </w:rPr>
  </w:style>
  <w:style w:type="character" w:customStyle="1" w:styleId="Heading5Char">
    <w:name w:val="Heading 5 Char"/>
    <w:basedOn w:val="DefaultParagraphFont"/>
    <w:link w:val="Heading5"/>
    <w:uiPriority w:val="9"/>
    <w:semiHidden/>
    <w:locked/>
    <w:rsid w:val="00414226"/>
    <w:rPr>
      <w:rFonts w:ascii="Calibri Light" w:eastAsia="SimSun" w:hAnsi="Calibri Light" w:cs="Times New Roman"/>
      <w:color w:val="C45911"/>
      <w:sz w:val="24"/>
    </w:rPr>
  </w:style>
  <w:style w:type="character" w:customStyle="1" w:styleId="Heading6Char">
    <w:name w:val="Heading 6 Char"/>
    <w:basedOn w:val="DefaultParagraphFont"/>
    <w:link w:val="Heading6"/>
    <w:uiPriority w:val="9"/>
    <w:semiHidden/>
    <w:locked/>
    <w:rsid w:val="00414226"/>
    <w:rPr>
      <w:rFonts w:ascii="Calibri Light" w:eastAsia="SimSun" w:hAnsi="Calibri Light" w:cs="Times New Roman"/>
      <w:i/>
      <w:color w:val="833C0B"/>
      <w:sz w:val="24"/>
    </w:rPr>
  </w:style>
  <w:style w:type="character" w:customStyle="1" w:styleId="Heading7Char">
    <w:name w:val="Heading 7 Char"/>
    <w:basedOn w:val="DefaultParagraphFont"/>
    <w:link w:val="Heading7"/>
    <w:uiPriority w:val="9"/>
    <w:semiHidden/>
    <w:locked/>
    <w:rsid w:val="00414226"/>
    <w:rPr>
      <w:rFonts w:ascii="Calibri Light" w:eastAsia="SimSun" w:hAnsi="Calibri Light" w:cs="Times New Roman"/>
      <w:b/>
      <w:color w:val="833C0B"/>
      <w:sz w:val="22"/>
    </w:rPr>
  </w:style>
  <w:style w:type="character" w:customStyle="1" w:styleId="Heading8Char">
    <w:name w:val="Heading 8 Char"/>
    <w:basedOn w:val="DefaultParagraphFont"/>
    <w:link w:val="Heading8"/>
    <w:uiPriority w:val="9"/>
    <w:semiHidden/>
    <w:locked/>
    <w:rsid w:val="00414226"/>
    <w:rPr>
      <w:rFonts w:ascii="Calibri Light" w:eastAsia="SimSun" w:hAnsi="Calibri Light" w:cs="Times New Roman"/>
      <w:color w:val="833C0B"/>
      <w:sz w:val="22"/>
    </w:rPr>
  </w:style>
  <w:style w:type="character" w:customStyle="1" w:styleId="Heading9Char">
    <w:name w:val="Heading 9 Char"/>
    <w:basedOn w:val="DefaultParagraphFont"/>
    <w:link w:val="Heading9"/>
    <w:uiPriority w:val="9"/>
    <w:semiHidden/>
    <w:locked/>
    <w:rsid w:val="00414226"/>
    <w:rPr>
      <w:rFonts w:ascii="Calibri Light" w:eastAsia="SimSun" w:hAnsi="Calibri Light" w:cs="Times New Roman"/>
      <w:i/>
      <w:color w:val="833C0B"/>
      <w:sz w:val="22"/>
    </w:rPr>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Caption">
    <w:name w:val="caption"/>
    <w:basedOn w:val="Normal"/>
    <w:next w:val="Normal"/>
    <w:uiPriority w:val="35"/>
    <w:semiHidden/>
    <w:unhideWhenUsed/>
    <w:qFormat/>
    <w:rsid w:val="00414226"/>
    <w:pPr>
      <w:spacing w:line="240" w:lineRule="auto"/>
    </w:pPr>
    <w:rPr>
      <w:b/>
      <w:bCs/>
      <w:color w:val="404040"/>
      <w:sz w:val="16"/>
      <w:szCs w:val="16"/>
    </w:rPr>
  </w:style>
  <w:style w:type="paragraph" w:styleId="Title">
    <w:name w:val="Title"/>
    <w:basedOn w:val="Normal"/>
    <w:next w:val="Normal"/>
    <w:link w:val="TitleChar"/>
    <w:uiPriority w:val="10"/>
    <w:qFormat/>
    <w:rsid w:val="00414226"/>
    <w:pPr>
      <w:spacing w:after="0" w:line="240" w:lineRule="auto"/>
      <w:contextualSpacing/>
    </w:pPr>
    <w:rPr>
      <w:rFonts w:ascii="Calibri Light" w:eastAsia="SimSun" w:hAnsi="Calibri Light"/>
      <w:color w:val="262626"/>
      <w:sz w:val="96"/>
      <w:szCs w:val="96"/>
    </w:rPr>
  </w:style>
  <w:style w:type="character" w:customStyle="1" w:styleId="TitleChar">
    <w:name w:val="Title Char"/>
    <w:basedOn w:val="DefaultParagraphFont"/>
    <w:link w:val="Title"/>
    <w:uiPriority w:val="10"/>
    <w:locked/>
    <w:rsid w:val="00414226"/>
    <w:rPr>
      <w:rFonts w:ascii="Calibri Light" w:eastAsia="SimSun" w:hAnsi="Calibri Light" w:cs="Times New Roman"/>
      <w:color w:val="262626"/>
      <w:sz w:val="96"/>
    </w:rPr>
  </w:style>
  <w:style w:type="paragraph" w:styleId="Subtitle">
    <w:name w:val="Subtitle"/>
    <w:basedOn w:val="Normal"/>
    <w:next w:val="Normal"/>
    <w:link w:val="SubtitleChar"/>
    <w:uiPriority w:val="11"/>
    <w:qFormat/>
    <w:rsid w:val="00414226"/>
    <w:pPr>
      <w:numPr>
        <w:ilvl w:val="1"/>
      </w:numPr>
      <w:spacing w:after="240"/>
    </w:pPr>
    <w:rPr>
      <w:caps/>
      <w:color w:val="404040"/>
      <w:spacing w:val="20"/>
      <w:sz w:val="28"/>
      <w:szCs w:val="28"/>
    </w:rPr>
  </w:style>
  <w:style w:type="character" w:customStyle="1" w:styleId="SubtitleChar">
    <w:name w:val="Subtitle Char"/>
    <w:basedOn w:val="DefaultParagraphFont"/>
    <w:link w:val="Subtitle"/>
    <w:uiPriority w:val="11"/>
    <w:locked/>
    <w:rsid w:val="00414226"/>
    <w:rPr>
      <w:rFonts w:cs="Times New Roman"/>
      <w:caps/>
      <w:color w:val="404040"/>
      <w:spacing w:val="20"/>
      <w:sz w:val="28"/>
    </w:rPr>
  </w:style>
  <w:style w:type="character" w:styleId="Strong">
    <w:name w:val="Strong"/>
    <w:basedOn w:val="DefaultParagraphFont"/>
    <w:uiPriority w:val="22"/>
    <w:qFormat/>
    <w:rsid w:val="00414226"/>
    <w:rPr>
      <w:rFonts w:cs="Times New Roman"/>
      <w:b/>
    </w:rPr>
  </w:style>
  <w:style w:type="character" w:styleId="Emphasis">
    <w:name w:val="Emphasis"/>
    <w:basedOn w:val="DefaultParagraphFont"/>
    <w:uiPriority w:val="20"/>
    <w:qFormat/>
    <w:rsid w:val="00414226"/>
    <w:rPr>
      <w:rFonts w:cs="Times New Roman"/>
      <w:i/>
      <w:color w:val="000000"/>
    </w:rPr>
  </w:style>
  <w:style w:type="paragraph" w:styleId="NoSpacing">
    <w:name w:val="No Spacing"/>
    <w:uiPriority w:val="1"/>
    <w:qFormat/>
    <w:rsid w:val="00414226"/>
    <w:pPr>
      <w:spacing w:after="0" w:line="240" w:lineRule="auto"/>
    </w:pPr>
  </w:style>
  <w:style w:type="paragraph" w:styleId="Quote">
    <w:name w:val="Quote"/>
    <w:basedOn w:val="Normal"/>
    <w:next w:val="Normal"/>
    <w:link w:val="QuoteChar"/>
    <w:uiPriority w:val="29"/>
    <w:qFormat/>
    <w:rsid w:val="00414226"/>
    <w:pPr>
      <w:spacing w:before="160"/>
      <w:ind w:left="720" w:right="720"/>
      <w:jc w:val="center"/>
    </w:pPr>
    <w:rPr>
      <w:rFonts w:ascii="Calibri Light" w:eastAsia="SimSun" w:hAnsi="Calibri Light"/>
      <w:color w:val="000000"/>
      <w:sz w:val="24"/>
      <w:szCs w:val="24"/>
    </w:rPr>
  </w:style>
  <w:style w:type="character" w:customStyle="1" w:styleId="QuoteChar">
    <w:name w:val="Quote Char"/>
    <w:basedOn w:val="DefaultParagraphFont"/>
    <w:link w:val="Quote"/>
    <w:uiPriority w:val="29"/>
    <w:locked/>
    <w:rsid w:val="00414226"/>
    <w:rPr>
      <w:rFonts w:ascii="Calibri Light" w:eastAsia="SimSun" w:hAnsi="Calibri Light" w:cs="Times New Roman"/>
      <w:color w:val="000000"/>
      <w:sz w:val="24"/>
    </w:rPr>
  </w:style>
  <w:style w:type="paragraph" w:styleId="IntenseQuote">
    <w:name w:val="Intense Quote"/>
    <w:basedOn w:val="Normal"/>
    <w:next w:val="Normal"/>
    <w:link w:val="IntenseQuoteChar"/>
    <w:uiPriority w:val="30"/>
    <w:qFormat/>
    <w:rsid w:val="00414226"/>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basedOn w:val="DefaultParagraphFont"/>
    <w:link w:val="IntenseQuote"/>
    <w:uiPriority w:val="30"/>
    <w:locked/>
    <w:rsid w:val="00414226"/>
    <w:rPr>
      <w:rFonts w:ascii="Calibri Light" w:eastAsia="SimSun" w:hAnsi="Calibri Light" w:cs="Times New Roman"/>
      <w:sz w:val="24"/>
    </w:rPr>
  </w:style>
  <w:style w:type="character" w:styleId="SubtleEmphasis">
    <w:name w:val="Subtle Emphasis"/>
    <w:basedOn w:val="DefaultParagraphFont"/>
    <w:uiPriority w:val="19"/>
    <w:qFormat/>
    <w:rsid w:val="00414226"/>
    <w:rPr>
      <w:rFonts w:cs="Times New Roman"/>
      <w:i/>
      <w:color w:val="595959"/>
    </w:rPr>
  </w:style>
  <w:style w:type="character" w:styleId="IntenseEmphasis">
    <w:name w:val="Intense Emphasis"/>
    <w:basedOn w:val="DefaultParagraphFont"/>
    <w:uiPriority w:val="21"/>
    <w:qFormat/>
    <w:rsid w:val="00414226"/>
    <w:rPr>
      <w:rFonts w:cs="Times New Roman"/>
      <w:b/>
      <w:i/>
      <w:color w:val="ED7D31"/>
    </w:rPr>
  </w:style>
  <w:style w:type="character" w:styleId="SubtleReference">
    <w:name w:val="Subtle Reference"/>
    <w:basedOn w:val="DefaultParagraphFont"/>
    <w:uiPriority w:val="31"/>
    <w:qFormat/>
    <w:rsid w:val="00414226"/>
    <w:rPr>
      <w:rFonts w:cs="Times New Roman"/>
      <w:smallCaps/>
      <w:color w:val="404040"/>
      <w:spacing w:val="0"/>
      <w:u w:val="single" w:color="7F7F7F"/>
    </w:rPr>
  </w:style>
  <w:style w:type="character" w:styleId="IntenseReference">
    <w:name w:val="Intense Reference"/>
    <w:basedOn w:val="DefaultParagraphFont"/>
    <w:uiPriority w:val="32"/>
    <w:qFormat/>
    <w:rsid w:val="00414226"/>
    <w:rPr>
      <w:rFonts w:cs="Times New Roman"/>
      <w:b/>
      <w:smallCaps/>
      <w:color w:val="auto"/>
      <w:spacing w:val="0"/>
      <w:u w:val="single"/>
    </w:rPr>
  </w:style>
  <w:style w:type="character" w:styleId="BookTitle">
    <w:name w:val="Book Title"/>
    <w:basedOn w:val="DefaultParagraphFont"/>
    <w:uiPriority w:val="33"/>
    <w:qFormat/>
    <w:rsid w:val="00414226"/>
    <w:rPr>
      <w:rFonts w:cs="Times New Roman"/>
      <w:b/>
      <w:smallCaps/>
      <w:spacing w:val="0"/>
    </w:rPr>
  </w:style>
  <w:style w:type="paragraph" w:styleId="TOCHeading">
    <w:name w:val="TOC Heading"/>
    <w:basedOn w:val="Heading1"/>
    <w:next w:val="Normal"/>
    <w:uiPriority w:val="39"/>
    <w:semiHidden/>
    <w:unhideWhenUsed/>
    <w:qFormat/>
    <w:rsid w:val="00414226"/>
    <w:pPr>
      <w:outlineLvl w:val="9"/>
    </w:pPr>
  </w:style>
  <w:style w:type="paragraph" w:styleId="Header">
    <w:name w:val="header"/>
    <w:basedOn w:val="Normal"/>
    <w:link w:val="HeaderChar"/>
    <w:uiPriority w:val="99"/>
    <w:unhideWhenUsed/>
    <w:rsid w:val="00145472"/>
    <w:pPr>
      <w:tabs>
        <w:tab w:val="center" w:pos="4680"/>
        <w:tab w:val="right" w:pos="9360"/>
      </w:tabs>
    </w:pPr>
  </w:style>
  <w:style w:type="character" w:customStyle="1" w:styleId="HeaderChar">
    <w:name w:val="Header Char"/>
    <w:basedOn w:val="DefaultParagraphFont"/>
    <w:link w:val="Header"/>
    <w:uiPriority w:val="99"/>
    <w:locked/>
    <w:rsid w:val="00145472"/>
    <w:rPr>
      <w:rFonts w:cs="Times New Roman"/>
    </w:rPr>
  </w:style>
  <w:style w:type="paragraph" w:styleId="Footer">
    <w:name w:val="footer"/>
    <w:basedOn w:val="Normal"/>
    <w:link w:val="FooterChar"/>
    <w:uiPriority w:val="99"/>
    <w:unhideWhenUsed/>
    <w:rsid w:val="00145472"/>
    <w:pPr>
      <w:tabs>
        <w:tab w:val="center" w:pos="4680"/>
        <w:tab w:val="right" w:pos="9360"/>
      </w:tabs>
    </w:pPr>
  </w:style>
  <w:style w:type="character" w:customStyle="1" w:styleId="FooterChar">
    <w:name w:val="Footer Char"/>
    <w:basedOn w:val="DefaultParagraphFont"/>
    <w:link w:val="Footer"/>
    <w:uiPriority w:val="99"/>
    <w:locked/>
    <w:rsid w:val="00145472"/>
    <w:rPr>
      <w:rFonts w:cs="Times New Roman"/>
    </w:rPr>
  </w:style>
  <w:style w:type="paragraph" w:styleId="BalloonText">
    <w:name w:val="Balloon Text"/>
    <w:basedOn w:val="Normal"/>
    <w:link w:val="BalloonTextChar"/>
    <w:uiPriority w:val="99"/>
    <w:semiHidden/>
    <w:unhideWhenUsed/>
    <w:rsid w:val="00576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76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2A945-5813-40FF-91FD-EA14B6C8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Bureau Veritas</dc:creator>
  <cp:keywords/>
  <dc:description/>
  <cp:lastModifiedBy>Nicole Cuadras</cp:lastModifiedBy>
  <cp:revision>2</cp:revision>
  <cp:lastPrinted>2017-12-14T21:52:00Z</cp:lastPrinted>
  <dcterms:created xsi:type="dcterms:W3CDTF">2019-04-12T23:35:00Z</dcterms:created>
  <dcterms:modified xsi:type="dcterms:W3CDTF">2019-04-12T23:35:00Z</dcterms:modified>
</cp:coreProperties>
</file>